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D657" w14:textId="77777777" w:rsidR="0007621D" w:rsidRDefault="0007621D" w:rsidP="00076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17 Example Governor Visit Form</w:t>
      </w:r>
      <w:r w:rsidRPr="00D0694A">
        <w:rPr>
          <w:rFonts w:ascii="Arial" w:hAnsi="Arial" w:cs="Arial"/>
          <w:sz w:val="24"/>
          <w:szCs w:val="24"/>
        </w:rPr>
        <w:t xml:space="preserve"> </w:t>
      </w:r>
    </w:p>
    <w:p w14:paraId="7811B958" w14:textId="77777777" w:rsidR="0007621D" w:rsidRPr="004D06AC" w:rsidRDefault="0007621D" w:rsidP="0007621D">
      <w:pPr>
        <w:rPr>
          <w:rFonts w:ascii="Arial" w:hAnsi="Arial" w:cs="Arial"/>
          <w:b/>
          <w:bCs/>
          <w:sz w:val="24"/>
          <w:szCs w:val="24"/>
        </w:rPr>
      </w:pPr>
    </w:p>
    <w:p w14:paraId="5B005AD4" w14:textId="77777777" w:rsidR="0007621D" w:rsidRPr="004D06AC" w:rsidRDefault="0007621D" w:rsidP="0007621D">
      <w:pPr>
        <w:rPr>
          <w:rFonts w:ascii="Arial" w:hAnsi="Arial" w:cs="Arial"/>
          <w:b/>
          <w:bCs/>
          <w:sz w:val="24"/>
          <w:szCs w:val="24"/>
        </w:rPr>
      </w:pPr>
      <w:r w:rsidRPr="004D06AC">
        <w:rPr>
          <w:rFonts w:ascii="Arial" w:hAnsi="Arial" w:cs="Arial"/>
          <w:b/>
          <w:bCs/>
          <w:sz w:val="24"/>
          <w:szCs w:val="24"/>
        </w:rPr>
        <w:t>School Logo</w:t>
      </w:r>
    </w:p>
    <w:p w14:paraId="37A96C94" w14:textId="77777777" w:rsidR="0007621D" w:rsidRPr="004D06AC" w:rsidRDefault="0007621D" w:rsidP="0007621D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4D06AC">
        <w:rPr>
          <w:rFonts w:ascii="Arial" w:hAnsi="Arial" w:cs="Arial"/>
          <w:b/>
          <w:bCs/>
          <w:sz w:val="24"/>
          <w:szCs w:val="24"/>
        </w:rPr>
        <w:t>Governor Monitoring – Visit Report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5528"/>
      </w:tblGrid>
      <w:tr w:rsidR="0007621D" w:rsidRPr="008A5DB3" w14:paraId="1A1EE6FD" w14:textId="77777777" w:rsidTr="0007379E">
        <w:tc>
          <w:tcPr>
            <w:tcW w:w="2127" w:type="dxa"/>
          </w:tcPr>
          <w:p w14:paraId="79B74360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2693" w:type="dxa"/>
          </w:tcPr>
          <w:p w14:paraId="06A0C35F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Governor reporting:</w:t>
            </w:r>
          </w:p>
          <w:p w14:paraId="6073D2F9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</w:tcPr>
          <w:p w14:paraId="567194E4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Focus of Monitoring Activity:</w:t>
            </w:r>
          </w:p>
          <w:p w14:paraId="5E69C106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621D" w:rsidRPr="008A5DB3" w14:paraId="6B23A6EE" w14:textId="77777777" w:rsidTr="0007379E">
        <w:tc>
          <w:tcPr>
            <w:tcW w:w="4820" w:type="dxa"/>
            <w:gridSpan w:val="2"/>
          </w:tcPr>
          <w:p w14:paraId="2E90294A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Who else was involved?</w:t>
            </w:r>
          </w:p>
          <w:p w14:paraId="6B8CCA41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</w:tcPr>
          <w:p w14:paraId="13381FAB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  <w:r w:rsidRPr="008A5DB3">
              <w:rPr>
                <w:rFonts w:ascii="Arial" w:hAnsi="Arial" w:cs="Arial"/>
                <w:b/>
                <w:bCs/>
              </w:rPr>
              <w:t>Link to SSP:</w:t>
            </w:r>
          </w:p>
        </w:tc>
      </w:tr>
      <w:tr w:rsidR="0007621D" w:rsidRPr="008A5DB3" w14:paraId="06913734" w14:textId="77777777" w:rsidTr="0007379E">
        <w:tc>
          <w:tcPr>
            <w:tcW w:w="10348" w:type="dxa"/>
            <w:gridSpan w:val="3"/>
          </w:tcPr>
          <w:p w14:paraId="51C7E10F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Sources of evidence reviewed during visit</w:t>
            </w:r>
          </w:p>
          <w:p w14:paraId="7C11EC2A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  <w:p w14:paraId="569E00CA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621D" w:rsidRPr="008A5DB3" w14:paraId="36355AD6" w14:textId="77777777" w:rsidTr="0007379E">
        <w:tc>
          <w:tcPr>
            <w:tcW w:w="10348" w:type="dxa"/>
            <w:gridSpan w:val="3"/>
          </w:tcPr>
          <w:p w14:paraId="0BFF7600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Activities undertaken</w:t>
            </w:r>
          </w:p>
          <w:p w14:paraId="625E82A3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  <w:p w14:paraId="5EC6A099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  <w:p w14:paraId="050BF151" w14:textId="77777777" w:rsidR="0007621D" w:rsidRPr="008A5DB3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621D" w:rsidRPr="008A5DB3" w14:paraId="537703A3" w14:textId="77777777" w:rsidTr="0007379E">
        <w:tc>
          <w:tcPr>
            <w:tcW w:w="10348" w:type="dxa"/>
            <w:gridSpan w:val="3"/>
          </w:tcPr>
          <w:p w14:paraId="37EA963D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Strengths in practice identified</w:t>
            </w:r>
          </w:p>
          <w:p w14:paraId="3D927B7A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  <w:p w14:paraId="3797BE94" w14:textId="77777777" w:rsidR="0007621D" w:rsidRDefault="0007621D" w:rsidP="000737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621D" w:rsidRPr="008A5DB3" w14:paraId="424FE32A" w14:textId="77777777" w:rsidTr="0007379E">
        <w:tc>
          <w:tcPr>
            <w:tcW w:w="10348" w:type="dxa"/>
            <w:gridSpan w:val="3"/>
          </w:tcPr>
          <w:p w14:paraId="17D3762F" w14:textId="77777777" w:rsidR="0007621D" w:rsidRDefault="0007621D" w:rsidP="0007379E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sz w:val="22"/>
                <w:szCs w:val="22"/>
              </w:rPr>
              <w:t>Key issues/questions raised through the monitoring:</w:t>
            </w: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</w:t>
            </w:r>
          </w:p>
          <w:p w14:paraId="2669A71E" w14:textId="77777777" w:rsidR="0007621D" w:rsidRDefault="0007621D" w:rsidP="0007379E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E3CECA9" w14:textId="77777777" w:rsidR="0007621D" w:rsidRPr="008A5DB3" w:rsidRDefault="0007621D" w:rsidP="0007379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A5DB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</w:t>
            </w:r>
          </w:p>
        </w:tc>
      </w:tr>
      <w:tr w:rsidR="0007621D" w:rsidRPr="008A5DB3" w14:paraId="1142495A" w14:textId="77777777" w:rsidTr="0007379E">
        <w:tc>
          <w:tcPr>
            <w:tcW w:w="10348" w:type="dxa"/>
            <w:gridSpan w:val="3"/>
          </w:tcPr>
          <w:p w14:paraId="0DCA9EF3" w14:textId="77777777" w:rsidR="0007621D" w:rsidRDefault="0007621D" w:rsidP="0007379E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report completed</w:t>
            </w:r>
          </w:p>
          <w:p w14:paraId="314077D7" w14:textId="77777777" w:rsidR="0007621D" w:rsidRPr="008A5DB3" w:rsidRDefault="0007621D" w:rsidP="0007379E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621D" w:rsidRPr="008A5DB3" w14:paraId="1DBCC299" w14:textId="77777777" w:rsidTr="0007379E">
        <w:tc>
          <w:tcPr>
            <w:tcW w:w="10348" w:type="dxa"/>
            <w:gridSpan w:val="3"/>
          </w:tcPr>
          <w:p w14:paraId="3704B7CB" w14:textId="77777777" w:rsidR="0007621D" w:rsidRDefault="0007621D" w:rsidP="0007379E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report shared with GB</w:t>
            </w:r>
          </w:p>
          <w:p w14:paraId="4B0BC621" w14:textId="77777777" w:rsidR="0007621D" w:rsidRDefault="0007621D" w:rsidP="0007379E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D821C8E" w14:textId="77777777" w:rsidR="0007621D" w:rsidRDefault="0007621D" w:rsidP="00076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8E5D89" w14:textId="77777777" w:rsidR="0007621D" w:rsidRDefault="0007621D" w:rsidP="0007621D">
      <w:pPr>
        <w:ind w:left="-567"/>
        <w:rPr>
          <w:rFonts w:ascii="Arial" w:hAnsi="Arial" w:cs="Arial"/>
          <w:b/>
          <w:bCs/>
          <w:sz w:val="24"/>
          <w:szCs w:val="24"/>
        </w:rPr>
      </w:pPr>
    </w:p>
    <w:sectPr w:rsidR="0007621D" w:rsidSect="0007621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1D"/>
    <w:rsid w:val="0007621D"/>
    <w:rsid w:val="0020522D"/>
    <w:rsid w:val="00D07888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E981"/>
  <w15:chartTrackingRefBased/>
  <w15:docId w15:val="{64CED23C-67A0-4C88-9B3D-128D32CF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1D"/>
  </w:style>
  <w:style w:type="paragraph" w:styleId="Heading1">
    <w:name w:val="heading 1"/>
    <w:basedOn w:val="Normal"/>
    <w:next w:val="Normal"/>
    <w:link w:val="Heading1Char"/>
    <w:uiPriority w:val="9"/>
    <w:qFormat/>
    <w:rsid w:val="00076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2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2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2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2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2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Hampshire County Council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1</cp:revision>
  <dcterms:created xsi:type="dcterms:W3CDTF">2025-03-12T18:04:00Z</dcterms:created>
  <dcterms:modified xsi:type="dcterms:W3CDTF">2025-03-12T18:05:00Z</dcterms:modified>
</cp:coreProperties>
</file>