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44E7" w14:textId="72940F7B" w:rsidR="00E348B4" w:rsidRPr="004F1792" w:rsidRDefault="003652EF" w:rsidP="004F1792">
      <w:pPr>
        <w:spacing w:after="240"/>
        <w:rPr>
          <w:rFonts w:ascii="Arial" w:hAnsi="Arial" w:cs="Arial"/>
          <w:b/>
          <w:bCs/>
          <w:sz w:val="24"/>
          <w:szCs w:val="24"/>
        </w:rPr>
      </w:pPr>
      <w:r w:rsidRPr="004F1792">
        <w:rPr>
          <w:rFonts w:ascii="Arial" w:hAnsi="Arial" w:cs="Arial"/>
          <w:b/>
          <w:bCs/>
          <w:sz w:val="24"/>
          <w:szCs w:val="24"/>
        </w:rPr>
        <w:t xml:space="preserve">Managers How to Guide – Managing Unacceptable Actions by </w:t>
      </w:r>
      <w:r w:rsidR="005F2585">
        <w:rPr>
          <w:rFonts w:ascii="Arial" w:hAnsi="Arial" w:cs="Arial"/>
          <w:b/>
          <w:bCs/>
          <w:sz w:val="24"/>
          <w:szCs w:val="24"/>
        </w:rPr>
        <w:t xml:space="preserve">Parents and </w:t>
      </w:r>
      <w:r w:rsidRPr="004F1792">
        <w:rPr>
          <w:rFonts w:ascii="Arial" w:hAnsi="Arial" w:cs="Arial"/>
          <w:b/>
          <w:bCs/>
          <w:sz w:val="24"/>
          <w:szCs w:val="24"/>
        </w:rPr>
        <w:t>Customers</w:t>
      </w: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8B46E2" w:rsidRPr="008B46E2" w14:paraId="74E874A8" w14:textId="77777777">
        <w:trPr>
          <w:trHeight w:val="399"/>
        </w:trPr>
        <w:tc>
          <w:tcPr>
            <w:tcW w:w="2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84D808" w14:textId="77777777" w:rsidR="008B46E2" w:rsidRPr="008B46E2" w:rsidRDefault="008B46E2" w:rsidP="008B46E2">
            <w:pPr>
              <w:spacing w:after="0" w:line="240" w:lineRule="auto"/>
              <w:rPr>
                <w:rFonts w:ascii="Arial" w:eastAsia="Calibri" w:hAnsi="Arial" w:cs="Arial"/>
                <w:b/>
                <w:bCs/>
                <w:sz w:val="24"/>
                <w:szCs w:val="24"/>
              </w:rPr>
            </w:pPr>
            <w:r w:rsidRPr="008B46E2">
              <w:rPr>
                <w:rFonts w:ascii="Arial" w:eastAsia="Calibri" w:hAnsi="Arial" w:cs="Arial"/>
                <w:b/>
                <w:bCs/>
                <w:sz w:val="24"/>
                <w:szCs w:val="24"/>
              </w:rPr>
              <w:t>Version</w:t>
            </w:r>
          </w:p>
        </w:tc>
        <w:tc>
          <w:tcPr>
            <w:tcW w:w="2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608831" w14:textId="77777777" w:rsidR="008B46E2" w:rsidRPr="008B46E2" w:rsidRDefault="008B46E2" w:rsidP="008B46E2">
            <w:pPr>
              <w:spacing w:after="0" w:line="240" w:lineRule="auto"/>
              <w:rPr>
                <w:rFonts w:ascii="Arial" w:eastAsia="Calibri" w:hAnsi="Arial" w:cs="Arial"/>
                <w:b/>
                <w:bCs/>
                <w:sz w:val="24"/>
                <w:szCs w:val="24"/>
              </w:rPr>
            </w:pPr>
            <w:r w:rsidRPr="008B46E2">
              <w:rPr>
                <w:rFonts w:ascii="Arial" w:eastAsia="Calibri" w:hAnsi="Arial" w:cs="Arial"/>
                <w:b/>
                <w:bCs/>
                <w:sz w:val="24"/>
                <w:szCs w:val="24"/>
              </w:rPr>
              <w:t>Status</w:t>
            </w:r>
          </w:p>
        </w:tc>
        <w:tc>
          <w:tcPr>
            <w:tcW w:w="2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9F1C" w14:textId="77777777" w:rsidR="008B46E2" w:rsidRPr="008B46E2" w:rsidRDefault="008B46E2" w:rsidP="008B46E2">
            <w:pPr>
              <w:spacing w:after="0" w:line="240" w:lineRule="auto"/>
              <w:rPr>
                <w:rFonts w:ascii="Arial" w:eastAsia="Calibri" w:hAnsi="Arial" w:cs="Arial"/>
                <w:b/>
                <w:bCs/>
                <w:sz w:val="24"/>
                <w:szCs w:val="24"/>
              </w:rPr>
            </w:pPr>
            <w:r w:rsidRPr="008B46E2">
              <w:rPr>
                <w:rFonts w:ascii="Arial" w:eastAsia="Calibri" w:hAnsi="Arial" w:cs="Arial"/>
                <w:b/>
                <w:bCs/>
                <w:sz w:val="24"/>
                <w:szCs w:val="24"/>
              </w:rPr>
              <w:t>Date</w:t>
            </w:r>
          </w:p>
        </w:tc>
        <w:tc>
          <w:tcPr>
            <w:tcW w:w="2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5D0CF" w14:textId="77777777" w:rsidR="008B46E2" w:rsidRPr="008B46E2" w:rsidRDefault="008B46E2" w:rsidP="008B46E2">
            <w:pPr>
              <w:spacing w:after="0" w:line="240" w:lineRule="auto"/>
              <w:rPr>
                <w:rFonts w:ascii="Arial" w:eastAsia="Calibri" w:hAnsi="Arial" w:cs="Arial"/>
                <w:b/>
                <w:bCs/>
                <w:sz w:val="24"/>
                <w:szCs w:val="24"/>
              </w:rPr>
            </w:pPr>
            <w:r w:rsidRPr="008B46E2">
              <w:rPr>
                <w:rFonts w:ascii="Arial" w:eastAsia="Calibri" w:hAnsi="Arial" w:cs="Arial"/>
                <w:b/>
                <w:bCs/>
                <w:sz w:val="24"/>
                <w:szCs w:val="24"/>
              </w:rPr>
              <w:t>Next Review Date</w:t>
            </w:r>
          </w:p>
        </w:tc>
      </w:tr>
      <w:tr w:rsidR="008B46E2" w:rsidRPr="008B46E2" w14:paraId="06240374" w14:textId="77777777">
        <w:trPr>
          <w:trHeight w:val="420"/>
        </w:trPr>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03A9C" w14:textId="1DF68C47" w:rsidR="008B46E2" w:rsidRPr="008B46E2" w:rsidRDefault="00E8572A" w:rsidP="008B46E2">
            <w:pPr>
              <w:spacing w:after="0" w:line="240" w:lineRule="auto"/>
              <w:rPr>
                <w:rFonts w:ascii="Arial" w:eastAsia="Calibri" w:hAnsi="Arial" w:cs="Arial"/>
                <w:b/>
                <w:bCs/>
                <w:sz w:val="24"/>
                <w:szCs w:val="24"/>
              </w:rPr>
            </w:pPr>
            <w:r>
              <w:rPr>
                <w:rFonts w:ascii="Arial" w:eastAsia="Calibri" w:hAnsi="Arial" w:cs="Arial"/>
                <w:b/>
                <w:bCs/>
                <w:sz w:val="24"/>
                <w:szCs w:val="24"/>
              </w:rPr>
              <w:t>2</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5239A" w14:textId="3B0BAFF0" w:rsidR="008B46E2" w:rsidRPr="008B46E2" w:rsidRDefault="00531241" w:rsidP="008B46E2">
            <w:pPr>
              <w:spacing w:after="0" w:line="240" w:lineRule="auto"/>
              <w:rPr>
                <w:rFonts w:ascii="Arial" w:eastAsia="Calibri" w:hAnsi="Arial" w:cs="Arial"/>
                <w:b/>
                <w:bCs/>
                <w:sz w:val="24"/>
                <w:szCs w:val="24"/>
              </w:rPr>
            </w:pPr>
            <w:r>
              <w:rPr>
                <w:rFonts w:ascii="Arial" w:eastAsia="Calibri" w:hAnsi="Arial" w:cs="Arial"/>
                <w:b/>
                <w:bCs/>
                <w:sz w:val="24"/>
                <w:szCs w:val="24"/>
              </w:rPr>
              <w:t>FINAL</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395E0" w14:textId="197677DA" w:rsidR="008B46E2" w:rsidRPr="008B46E2" w:rsidRDefault="00A92282" w:rsidP="008B46E2">
            <w:pPr>
              <w:spacing w:after="0" w:line="240" w:lineRule="auto"/>
              <w:rPr>
                <w:rFonts w:ascii="Arial" w:eastAsia="Calibri" w:hAnsi="Arial" w:cs="Arial"/>
                <w:b/>
                <w:bCs/>
                <w:sz w:val="24"/>
                <w:szCs w:val="24"/>
              </w:rPr>
            </w:pPr>
            <w:r>
              <w:rPr>
                <w:rFonts w:ascii="Arial" w:eastAsia="Calibri" w:hAnsi="Arial" w:cs="Arial"/>
                <w:b/>
                <w:bCs/>
                <w:sz w:val="24"/>
                <w:szCs w:val="24"/>
              </w:rPr>
              <w:t>January 2026</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97E6D" w14:textId="424D54AD" w:rsidR="008B46E2" w:rsidRPr="008B46E2" w:rsidRDefault="00A92282" w:rsidP="008B46E2">
            <w:pPr>
              <w:spacing w:after="0" w:line="240" w:lineRule="auto"/>
              <w:rPr>
                <w:rFonts w:ascii="Arial" w:eastAsia="Calibri" w:hAnsi="Arial" w:cs="Arial"/>
                <w:b/>
                <w:bCs/>
                <w:sz w:val="24"/>
                <w:szCs w:val="24"/>
              </w:rPr>
            </w:pPr>
            <w:r>
              <w:rPr>
                <w:rFonts w:ascii="Arial" w:eastAsia="Calibri" w:hAnsi="Arial" w:cs="Arial"/>
                <w:b/>
                <w:bCs/>
                <w:sz w:val="24"/>
                <w:szCs w:val="24"/>
              </w:rPr>
              <w:t>September 2026</w:t>
            </w:r>
          </w:p>
        </w:tc>
      </w:tr>
    </w:tbl>
    <w:p w14:paraId="39011E7F" w14:textId="77777777" w:rsidR="00E348B4" w:rsidRPr="004F1792" w:rsidRDefault="00E348B4" w:rsidP="004F1792">
      <w:pPr>
        <w:spacing w:after="240"/>
        <w:rPr>
          <w:rFonts w:ascii="Arial" w:hAnsi="Arial" w:cs="Arial"/>
          <w:b/>
          <w:bCs/>
          <w:sz w:val="24"/>
          <w:szCs w:val="24"/>
        </w:rPr>
      </w:pPr>
    </w:p>
    <w:p w14:paraId="7AFBBA09" w14:textId="77777777" w:rsidR="00E348B4" w:rsidRPr="004F1792" w:rsidRDefault="003652EF" w:rsidP="004F1792">
      <w:pPr>
        <w:spacing w:after="240"/>
        <w:rPr>
          <w:rFonts w:ascii="Arial" w:hAnsi="Arial" w:cs="Arial"/>
          <w:b/>
          <w:bCs/>
          <w:sz w:val="24"/>
          <w:szCs w:val="24"/>
        </w:rPr>
      </w:pPr>
      <w:r w:rsidRPr="004F1792">
        <w:rPr>
          <w:rFonts w:ascii="Arial" w:hAnsi="Arial" w:cs="Arial"/>
          <w:b/>
          <w:bCs/>
          <w:sz w:val="24"/>
          <w:szCs w:val="24"/>
        </w:rPr>
        <w:t>Context/Background</w:t>
      </w:r>
    </w:p>
    <w:p w14:paraId="261CEB8C" w14:textId="0F28935E" w:rsidR="00E348B4" w:rsidRPr="004F1792" w:rsidRDefault="003652EF" w:rsidP="009317BD">
      <w:pPr>
        <w:spacing w:after="240"/>
        <w:jc w:val="both"/>
        <w:rPr>
          <w:rFonts w:ascii="Arial" w:hAnsi="Arial" w:cs="Arial"/>
          <w:sz w:val="24"/>
          <w:szCs w:val="24"/>
        </w:rPr>
      </w:pPr>
      <w:r w:rsidRPr="5FD83E11">
        <w:rPr>
          <w:rFonts w:ascii="Arial" w:hAnsi="Arial" w:cs="Arial"/>
          <w:sz w:val="24"/>
          <w:szCs w:val="24"/>
        </w:rPr>
        <w:t>This guide</w:t>
      </w:r>
      <w:r w:rsidR="213DA4DF" w:rsidRPr="5FD83E11">
        <w:rPr>
          <w:rFonts w:ascii="Arial" w:hAnsi="Arial" w:cs="Arial"/>
          <w:sz w:val="24"/>
          <w:szCs w:val="24"/>
        </w:rPr>
        <w:t xml:space="preserve"> is</w:t>
      </w:r>
      <w:r w:rsidRPr="5FD83E11">
        <w:rPr>
          <w:rFonts w:ascii="Arial" w:hAnsi="Arial" w:cs="Arial"/>
          <w:sz w:val="24"/>
          <w:szCs w:val="24"/>
        </w:rPr>
        <w:t xml:space="preserve"> to provide Managers</w:t>
      </w:r>
      <w:r w:rsidR="00BA4091" w:rsidRPr="5FD83E11">
        <w:rPr>
          <w:rFonts w:ascii="Arial" w:hAnsi="Arial" w:cs="Arial"/>
          <w:sz w:val="24"/>
          <w:szCs w:val="24"/>
        </w:rPr>
        <w:t xml:space="preserve"> in </w:t>
      </w:r>
      <w:r w:rsidR="719FB04E" w:rsidRPr="5FD83E11">
        <w:rPr>
          <w:rFonts w:ascii="Arial" w:hAnsi="Arial" w:cs="Arial"/>
          <w:sz w:val="24"/>
          <w:szCs w:val="24"/>
        </w:rPr>
        <w:t>s</w:t>
      </w:r>
      <w:r w:rsidR="00BA4091" w:rsidRPr="5FD83E11">
        <w:rPr>
          <w:rFonts w:ascii="Arial" w:hAnsi="Arial" w:cs="Arial"/>
          <w:sz w:val="24"/>
          <w:szCs w:val="24"/>
        </w:rPr>
        <w:t>chools</w:t>
      </w:r>
      <w:r w:rsidRPr="5FD83E11">
        <w:rPr>
          <w:rFonts w:ascii="Arial" w:hAnsi="Arial" w:cs="Arial"/>
          <w:sz w:val="24"/>
          <w:szCs w:val="24"/>
        </w:rPr>
        <w:t xml:space="preserve"> with clear step by step guidance to support staff and manage situations where staff are experiencing unacceptable behaviour from members of the public (</w:t>
      </w:r>
      <w:r w:rsidR="00BA4091" w:rsidRPr="5FD83E11">
        <w:rPr>
          <w:rFonts w:ascii="Arial" w:hAnsi="Arial" w:cs="Arial"/>
          <w:sz w:val="24"/>
          <w:szCs w:val="24"/>
        </w:rPr>
        <w:t xml:space="preserve">parents and </w:t>
      </w:r>
      <w:r w:rsidRPr="5FD83E11">
        <w:rPr>
          <w:rFonts w:ascii="Arial" w:hAnsi="Arial" w:cs="Arial"/>
          <w:sz w:val="24"/>
          <w:szCs w:val="24"/>
        </w:rPr>
        <w:t xml:space="preserve">customers).  </w:t>
      </w:r>
    </w:p>
    <w:p w14:paraId="3E853280" w14:textId="5D328180" w:rsidR="00E348B4" w:rsidRPr="004F1792" w:rsidRDefault="003652EF" w:rsidP="009317BD">
      <w:pPr>
        <w:spacing w:after="240"/>
        <w:jc w:val="both"/>
        <w:rPr>
          <w:rFonts w:ascii="Arial" w:eastAsia="Calibri" w:hAnsi="Arial" w:cs="Arial"/>
          <w:sz w:val="24"/>
          <w:szCs w:val="24"/>
        </w:rPr>
      </w:pPr>
      <w:r w:rsidRPr="5FD83E11">
        <w:rPr>
          <w:rFonts w:ascii="Arial" w:eastAsia="Calibri" w:hAnsi="Arial" w:cs="Arial"/>
          <w:sz w:val="24"/>
          <w:szCs w:val="24"/>
        </w:rPr>
        <w:t>The</w:t>
      </w:r>
      <w:r w:rsidR="00890B4E" w:rsidRPr="5FD83E11">
        <w:rPr>
          <w:rFonts w:ascii="Arial" w:eastAsia="Calibri" w:hAnsi="Arial" w:cs="Arial"/>
          <w:sz w:val="24"/>
          <w:szCs w:val="24"/>
        </w:rPr>
        <w:t xml:space="preserve"> </w:t>
      </w:r>
      <w:r w:rsidR="505DC88D" w:rsidRPr="5FD83E11">
        <w:rPr>
          <w:rFonts w:ascii="Arial" w:eastAsia="Calibri" w:hAnsi="Arial" w:cs="Arial"/>
          <w:sz w:val="24"/>
          <w:szCs w:val="24"/>
        </w:rPr>
        <w:t>s</w:t>
      </w:r>
      <w:r w:rsidR="0039720A" w:rsidRPr="5FD83E11">
        <w:rPr>
          <w:rFonts w:ascii="Arial" w:eastAsia="Calibri" w:hAnsi="Arial" w:cs="Arial"/>
          <w:sz w:val="24"/>
          <w:szCs w:val="24"/>
        </w:rPr>
        <w:t>chool</w:t>
      </w:r>
      <w:r w:rsidRPr="5FD83E11">
        <w:rPr>
          <w:rFonts w:ascii="Arial" w:eastAsia="Calibri" w:hAnsi="Arial" w:cs="Arial"/>
          <w:sz w:val="24"/>
          <w:szCs w:val="24"/>
        </w:rPr>
        <w:t xml:space="preserve"> operates a zero-tolerance approach to incidents of harassment, discrimination, bullying and abuse</w:t>
      </w:r>
      <w:r w:rsidR="2BDD64A8" w:rsidRPr="5FD83E11">
        <w:rPr>
          <w:rFonts w:ascii="Arial" w:eastAsia="Calibri" w:hAnsi="Arial" w:cs="Arial"/>
          <w:sz w:val="24"/>
          <w:szCs w:val="24"/>
        </w:rPr>
        <w:t>.</w:t>
      </w:r>
      <w:r w:rsidRPr="5FD83E11">
        <w:rPr>
          <w:rFonts w:ascii="Arial" w:eastAsia="Calibri" w:hAnsi="Arial" w:cs="Arial"/>
          <w:sz w:val="24"/>
          <w:szCs w:val="24"/>
        </w:rPr>
        <w:t xml:space="preserve"> </w:t>
      </w:r>
    </w:p>
    <w:p w14:paraId="70B312EE" w14:textId="77777777" w:rsidR="00E348B4" w:rsidRPr="004F1792" w:rsidRDefault="003652EF" w:rsidP="004F1792">
      <w:pPr>
        <w:spacing w:after="240"/>
        <w:rPr>
          <w:rFonts w:ascii="Arial" w:hAnsi="Arial" w:cs="Arial"/>
          <w:b/>
          <w:bCs/>
          <w:sz w:val="24"/>
          <w:szCs w:val="24"/>
        </w:rPr>
      </w:pPr>
      <w:r w:rsidRPr="004F1792">
        <w:rPr>
          <w:rFonts w:ascii="Arial" w:hAnsi="Arial" w:cs="Arial"/>
          <w:b/>
          <w:bCs/>
          <w:sz w:val="24"/>
          <w:szCs w:val="24"/>
        </w:rPr>
        <w:t>Recognising Unacceptable Actions</w:t>
      </w:r>
    </w:p>
    <w:p w14:paraId="20EA174B" w14:textId="77777777" w:rsidR="00E348B4" w:rsidRPr="004F1792" w:rsidRDefault="003652EF" w:rsidP="004F1792">
      <w:pPr>
        <w:spacing w:after="240"/>
        <w:rPr>
          <w:rFonts w:ascii="Arial" w:eastAsia="Calibri" w:hAnsi="Arial" w:cs="Arial"/>
          <w:sz w:val="24"/>
          <w:szCs w:val="24"/>
        </w:rPr>
      </w:pPr>
      <w:r w:rsidRPr="004F1792">
        <w:rPr>
          <w:rFonts w:ascii="Arial" w:eastAsia="Calibri" w:hAnsi="Arial" w:cs="Arial"/>
          <w:sz w:val="24"/>
          <w:szCs w:val="24"/>
        </w:rPr>
        <w:t>Unacceptable behaviour includes:</w:t>
      </w:r>
    </w:p>
    <w:p w14:paraId="4F8C6233" w14:textId="77777777" w:rsidR="00E348B4" w:rsidRPr="004F1792" w:rsidRDefault="003652EF" w:rsidP="009317BD">
      <w:pPr>
        <w:numPr>
          <w:ilvl w:val="0"/>
          <w:numId w:val="2"/>
        </w:numPr>
        <w:spacing w:after="240" w:line="240" w:lineRule="auto"/>
        <w:contextualSpacing/>
        <w:jc w:val="both"/>
        <w:rPr>
          <w:rFonts w:ascii="Arial" w:hAnsi="Arial" w:cs="Arial"/>
          <w:sz w:val="24"/>
          <w:szCs w:val="24"/>
        </w:rPr>
      </w:pPr>
      <w:r w:rsidRPr="004F1792">
        <w:rPr>
          <w:rFonts w:ascii="Arial" w:eastAsia="Calibri" w:hAnsi="Arial" w:cs="Arial"/>
          <w:b/>
          <w:bCs/>
          <w:sz w:val="24"/>
          <w:szCs w:val="24"/>
        </w:rPr>
        <w:t>Aggressive or abusive behaviour.</w:t>
      </w:r>
      <w:r w:rsidRPr="004F1792">
        <w:rPr>
          <w:rFonts w:ascii="Arial" w:eastAsia="Calibri" w:hAnsi="Arial" w:cs="Arial"/>
          <w:sz w:val="24"/>
          <w:szCs w:val="24"/>
        </w:rPr>
        <w:t xml:space="preserve"> Offensive or threatening behaviour, assault, spitting or throwing objects, written or verbal abuse, harassment or stalking, or unsubstantiated allegations. Discriminatory behaviour or language. Malicious communications.</w:t>
      </w:r>
      <w:r w:rsidRPr="004F1792">
        <w:rPr>
          <w:rFonts w:ascii="Arial" w:eastAsia="Calibri" w:hAnsi="Arial" w:cs="Arial"/>
          <w:sz w:val="24"/>
          <w:szCs w:val="24"/>
        </w:rPr>
        <w:br/>
      </w:r>
    </w:p>
    <w:p w14:paraId="000893BF" w14:textId="77777777" w:rsidR="009317BD" w:rsidRPr="009317BD" w:rsidRDefault="003652EF" w:rsidP="009317BD">
      <w:pPr>
        <w:numPr>
          <w:ilvl w:val="0"/>
          <w:numId w:val="2"/>
        </w:numPr>
        <w:spacing w:after="240" w:line="240" w:lineRule="auto"/>
        <w:contextualSpacing/>
        <w:jc w:val="both"/>
        <w:rPr>
          <w:rFonts w:ascii="Arial" w:hAnsi="Arial" w:cs="Arial"/>
          <w:sz w:val="24"/>
          <w:szCs w:val="24"/>
        </w:rPr>
      </w:pPr>
      <w:r w:rsidRPr="004F1792">
        <w:rPr>
          <w:rFonts w:ascii="Arial" w:eastAsia="Calibri" w:hAnsi="Arial" w:cs="Arial"/>
          <w:b/>
          <w:bCs/>
          <w:sz w:val="24"/>
          <w:szCs w:val="24"/>
        </w:rPr>
        <w:t xml:space="preserve">Unreasonable demands </w:t>
      </w:r>
      <w:r w:rsidRPr="004F1792">
        <w:rPr>
          <w:rFonts w:ascii="Arial" w:eastAsia="Calibri" w:hAnsi="Arial" w:cs="Arial"/>
          <w:sz w:val="24"/>
          <w:szCs w:val="24"/>
        </w:rPr>
        <w:t xml:space="preserve">that would impact substantially on our work or on the service provided to other </w:t>
      </w:r>
      <w:r w:rsidR="009203BB">
        <w:rPr>
          <w:rFonts w:ascii="Arial" w:eastAsia="Calibri" w:hAnsi="Arial" w:cs="Arial"/>
          <w:sz w:val="24"/>
          <w:szCs w:val="24"/>
        </w:rPr>
        <w:t xml:space="preserve">parents or </w:t>
      </w:r>
      <w:r w:rsidRPr="004F1792">
        <w:rPr>
          <w:rFonts w:ascii="Arial" w:eastAsia="Calibri" w:hAnsi="Arial" w:cs="Arial"/>
          <w:sz w:val="24"/>
          <w:szCs w:val="24"/>
        </w:rPr>
        <w:t>customers.</w:t>
      </w:r>
    </w:p>
    <w:p w14:paraId="57A02314" w14:textId="0FDB7388" w:rsidR="00E348B4" w:rsidRPr="004F1792" w:rsidRDefault="00E348B4" w:rsidP="009317BD">
      <w:pPr>
        <w:spacing w:after="240" w:line="240" w:lineRule="auto"/>
        <w:ind w:left="360"/>
        <w:contextualSpacing/>
        <w:jc w:val="both"/>
        <w:rPr>
          <w:rFonts w:ascii="Arial" w:hAnsi="Arial" w:cs="Arial"/>
          <w:sz w:val="24"/>
          <w:szCs w:val="24"/>
        </w:rPr>
      </w:pPr>
    </w:p>
    <w:p w14:paraId="356EAD54" w14:textId="77777777" w:rsidR="00E348B4" w:rsidRPr="004F1792" w:rsidRDefault="003652EF" w:rsidP="009317BD">
      <w:pPr>
        <w:numPr>
          <w:ilvl w:val="0"/>
          <w:numId w:val="2"/>
        </w:numPr>
        <w:spacing w:after="240" w:line="240" w:lineRule="auto"/>
        <w:contextualSpacing/>
        <w:jc w:val="both"/>
        <w:rPr>
          <w:rFonts w:ascii="Arial" w:hAnsi="Arial" w:cs="Arial"/>
          <w:sz w:val="24"/>
          <w:szCs w:val="24"/>
        </w:rPr>
      </w:pPr>
      <w:r w:rsidRPr="004F1792">
        <w:rPr>
          <w:rFonts w:ascii="Arial" w:eastAsia="Calibri" w:hAnsi="Arial" w:cs="Arial"/>
          <w:b/>
          <w:bCs/>
          <w:sz w:val="24"/>
          <w:szCs w:val="24"/>
        </w:rPr>
        <w:t>Unreasonable levels of contact.</w:t>
      </w:r>
      <w:r w:rsidRPr="004F1792">
        <w:rPr>
          <w:rFonts w:ascii="Arial" w:eastAsia="Calibri" w:hAnsi="Arial" w:cs="Arial"/>
          <w:sz w:val="24"/>
          <w:szCs w:val="24"/>
        </w:rPr>
        <w:t xml:space="preserve"> Being persistent with a complaint is acceptable, but when the amount of time spent dealing with a complaint impacts on our ability to deal with it, or with other people’s complaints, that is no longer acceptable.</w:t>
      </w:r>
      <w:r w:rsidRPr="004F1792">
        <w:rPr>
          <w:rFonts w:ascii="Arial" w:eastAsia="Calibri" w:hAnsi="Arial" w:cs="Arial"/>
          <w:sz w:val="24"/>
          <w:szCs w:val="24"/>
        </w:rPr>
        <w:br/>
      </w:r>
    </w:p>
    <w:p w14:paraId="71FC3B0A" w14:textId="77777777" w:rsidR="00E348B4" w:rsidRPr="004F1792" w:rsidRDefault="003652EF" w:rsidP="009317BD">
      <w:pPr>
        <w:numPr>
          <w:ilvl w:val="0"/>
          <w:numId w:val="2"/>
        </w:numPr>
        <w:spacing w:after="240" w:line="240" w:lineRule="auto"/>
        <w:contextualSpacing/>
        <w:jc w:val="both"/>
        <w:rPr>
          <w:rFonts w:ascii="Arial" w:hAnsi="Arial" w:cs="Arial"/>
          <w:sz w:val="24"/>
          <w:szCs w:val="24"/>
        </w:rPr>
      </w:pPr>
      <w:r w:rsidRPr="004F1792">
        <w:rPr>
          <w:rFonts w:ascii="Arial" w:eastAsia="Calibri" w:hAnsi="Arial" w:cs="Arial"/>
          <w:b/>
          <w:bCs/>
          <w:sz w:val="24"/>
          <w:szCs w:val="24"/>
        </w:rPr>
        <w:t>Unreasonable use of the complaints process</w:t>
      </w:r>
      <w:r w:rsidRPr="004F1792">
        <w:rPr>
          <w:rFonts w:ascii="Arial" w:eastAsia="Calibri" w:hAnsi="Arial" w:cs="Arial"/>
          <w:sz w:val="24"/>
          <w:szCs w:val="24"/>
        </w:rPr>
        <w:t xml:space="preserve"> for repeated complaints that harass you or prevent you from doing your job.</w:t>
      </w:r>
    </w:p>
    <w:p w14:paraId="7471F26E" w14:textId="77777777" w:rsidR="00E348B4" w:rsidRPr="004F1792" w:rsidRDefault="00E348B4" w:rsidP="009317BD">
      <w:pPr>
        <w:spacing w:after="240"/>
        <w:jc w:val="both"/>
        <w:rPr>
          <w:rFonts w:ascii="Arial" w:hAnsi="Arial" w:cs="Arial"/>
          <w:b/>
          <w:bCs/>
          <w:sz w:val="24"/>
          <w:szCs w:val="24"/>
        </w:rPr>
      </w:pPr>
    </w:p>
    <w:p w14:paraId="526E5348" w14:textId="22A56E1D" w:rsidR="00E348B4" w:rsidRPr="004F1792" w:rsidRDefault="003652EF" w:rsidP="00BD6C6B">
      <w:pPr>
        <w:spacing w:after="240"/>
        <w:jc w:val="both"/>
        <w:rPr>
          <w:rFonts w:ascii="Arial" w:hAnsi="Arial" w:cs="Arial"/>
          <w:sz w:val="24"/>
          <w:szCs w:val="24"/>
        </w:rPr>
      </w:pPr>
      <w:r w:rsidRPr="65FF8FCE">
        <w:rPr>
          <w:rFonts w:ascii="Arial" w:hAnsi="Arial" w:cs="Arial"/>
          <w:sz w:val="24"/>
          <w:szCs w:val="24"/>
        </w:rPr>
        <w:t xml:space="preserve">Further details can be found in the </w:t>
      </w:r>
      <w:r w:rsidR="00097ACD">
        <w:rPr>
          <w:rFonts w:ascii="Arial" w:hAnsi="Arial" w:cs="Arial"/>
          <w:sz w:val="24"/>
          <w:szCs w:val="24"/>
        </w:rPr>
        <w:t xml:space="preserve">Model </w:t>
      </w:r>
      <w:r w:rsidRPr="65FF8FCE">
        <w:rPr>
          <w:rFonts w:ascii="Arial" w:hAnsi="Arial" w:cs="Arial"/>
          <w:sz w:val="24"/>
          <w:szCs w:val="24"/>
        </w:rPr>
        <w:t>Policy on</w:t>
      </w:r>
      <w:r w:rsidR="003A0F22" w:rsidRPr="65FF8FCE">
        <w:rPr>
          <w:rFonts w:ascii="Arial" w:hAnsi="Arial" w:cs="Arial"/>
          <w:sz w:val="24"/>
          <w:szCs w:val="24"/>
        </w:rPr>
        <w:t xml:space="preserve"> the</w:t>
      </w:r>
      <w:r w:rsidRPr="65FF8FCE">
        <w:rPr>
          <w:rFonts w:ascii="Arial" w:hAnsi="Arial" w:cs="Arial"/>
          <w:sz w:val="24"/>
          <w:szCs w:val="24"/>
        </w:rPr>
        <w:t xml:space="preserve"> </w:t>
      </w:r>
      <w:r w:rsidR="00BA06EA">
        <w:rPr>
          <w:rFonts w:ascii="Arial" w:hAnsi="Arial" w:cs="Arial"/>
          <w:sz w:val="24"/>
          <w:szCs w:val="24"/>
        </w:rPr>
        <w:t>Unacceptable Actions by Parents and Customers.</w:t>
      </w:r>
    </w:p>
    <w:p w14:paraId="0DF86947" w14:textId="77777777" w:rsidR="00E348B4" w:rsidRPr="004F1792" w:rsidRDefault="003652EF" w:rsidP="004F1792">
      <w:pPr>
        <w:spacing w:after="240"/>
        <w:rPr>
          <w:rFonts w:ascii="Arial" w:hAnsi="Arial" w:cs="Arial"/>
          <w:b/>
          <w:bCs/>
          <w:sz w:val="24"/>
          <w:szCs w:val="24"/>
        </w:rPr>
      </w:pPr>
      <w:r w:rsidRPr="004F1792">
        <w:rPr>
          <w:rFonts w:ascii="Arial" w:hAnsi="Arial" w:cs="Arial"/>
          <w:b/>
          <w:bCs/>
          <w:sz w:val="24"/>
          <w:szCs w:val="24"/>
        </w:rPr>
        <w:t xml:space="preserve">Recognising and responding to Violence and Aggression </w:t>
      </w:r>
    </w:p>
    <w:p w14:paraId="0DEB815E" w14:textId="6B89B22D" w:rsidR="00E348B4" w:rsidRPr="004F1792" w:rsidRDefault="003652EF" w:rsidP="00BD6C6B">
      <w:pPr>
        <w:spacing w:after="240" w:line="240" w:lineRule="auto"/>
        <w:jc w:val="both"/>
        <w:rPr>
          <w:rFonts w:ascii="Arial" w:hAnsi="Arial" w:cs="Arial"/>
          <w:sz w:val="24"/>
          <w:szCs w:val="24"/>
        </w:rPr>
      </w:pPr>
      <w:r w:rsidRPr="004F1792">
        <w:rPr>
          <w:rFonts w:ascii="Arial" w:eastAsia="Calibri" w:hAnsi="Arial" w:cs="Arial"/>
          <w:sz w:val="24"/>
          <w:szCs w:val="24"/>
        </w:rPr>
        <w:t xml:space="preserve">Any violence or abuse towards staff will not be accepted and may be reported to the Police. </w:t>
      </w:r>
    </w:p>
    <w:p w14:paraId="1ECEABF2" w14:textId="0780D839" w:rsidR="00E348B4" w:rsidRPr="004F1792" w:rsidRDefault="003652EF" w:rsidP="00BD6C6B">
      <w:pPr>
        <w:spacing w:after="240" w:line="240" w:lineRule="auto"/>
        <w:jc w:val="both"/>
        <w:rPr>
          <w:rFonts w:ascii="Arial" w:hAnsi="Arial" w:cs="Arial"/>
          <w:sz w:val="24"/>
          <w:szCs w:val="24"/>
        </w:rPr>
      </w:pPr>
      <w:r w:rsidRPr="004F1792">
        <w:rPr>
          <w:rFonts w:ascii="Arial" w:eastAsia="Calibri" w:hAnsi="Arial" w:cs="Arial"/>
          <w:sz w:val="24"/>
          <w:szCs w:val="24"/>
        </w:rPr>
        <w:t>We use the Health and Safety Executive’s definition of work-related violence as “</w:t>
      </w:r>
      <w:r w:rsidRPr="004F1792">
        <w:rPr>
          <w:rFonts w:ascii="Arial" w:eastAsia="Calibri" w:hAnsi="Arial" w:cs="Arial"/>
          <w:i/>
          <w:iCs/>
          <w:sz w:val="24"/>
          <w:szCs w:val="24"/>
        </w:rPr>
        <w:t>any incident in which a person is abused, threatened or assaulted in circumstances related to their work”.</w:t>
      </w:r>
      <w:r w:rsidRPr="004F1792">
        <w:rPr>
          <w:rFonts w:ascii="Arial" w:eastAsia="Calibri" w:hAnsi="Arial" w:cs="Arial"/>
          <w:sz w:val="24"/>
          <w:szCs w:val="24"/>
        </w:rPr>
        <w:t xml:space="preserve"> This includes behaviours which are exhibited outside of the workplace, for </w:t>
      </w:r>
      <w:r w:rsidR="00055A51" w:rsidRPr="004F1792">
        <w:rPr>
          <w:rFonts w:ascii="Arial" w:eastAsia="Calibri" w:hAnsi="Arial" w:cs="Arial"/>
          <w:sz w:val="24"/>
          <w:szCs w:val="24"/>
        </w:rPr>
        <w:t>example, waiting</w:t>
      </w:r>
      <w:r w:rsidRPr="004F1792">
        <w:rPr>
          <w:rFonts w:ascii="Arial" w:eastAsia="Calibri" w:hAnsi="Arial" w:cs="Arial"/>
          <w:sz w:val="24"/>
          <w:szCs w:val="24"/>
        </w:rPr>
        <w:t xml:space="preserve"> outside buildings for staff or abuse on social media platforms.</w:t>
      </w:r>
    </w:p>
    <w:p w14:paraId="79A7309D" w14:textId="77777777" w:rsidR="00E348B4" w:rsidRPr="004F1792" w:rsidRDefault="003652EF" w:rsidP="00BD6C6B">
      <w:pPr>
        <w:spacing w:after="240" w:line="240" w:lineRule="auto"/>
        <w:jc w:val="both"/>
        <w:rPr>
          <w:rFonts w:ascii="Arial" w:hAnsi="Arial" w:cs="Arial"/>
          <w:sz w:val="24"/>
          <w:szCs w:val="24"/>
        </w:rPr>
      </w:pPr>
      <w:r w:rsidRPr="004F1792">
        <w:rPr>
          <w:rFonts w:ascii="Arial" w:eastAsia="Calibri" w:hAnsi="Arial" w:cs="Arial"/>
          <w:sz w:val="24"/>
          <w:szCs w:val="24"/>
        </w:rPr>
        <w:lastRenderedPageBreak/>
        <w:t>Violence or abuse is not restricted to acts of aggression that may result in physical harm. It also includes behaviour or language, verbal or in writing, that may cause staff to feel afraid, threatened or abused. This includes threats, personal verbal abuse, derogatory remarks and rudeness, along with inflammatory statements and unsubstantiated allegations.</w:t>
      </w:r>
      <w:r w:rsidRPr="004F1792">
        <w:rPr>
          <w:rFonts w:ascii="Arial" w:eastAsia="Calibri" w:hAnsi="Arial" w:cs="Arial"/>
          <w:color w:val="4E95D9"/>
          <w:sz w:val="24"/>
          <w:szCs w:val="24"/>
          <w:lang w:eastAsia="en-GB"/>
        </w:rPr>
        <w:t xml:space="preserve"> </w:t>
      </w:r>
      <w:r w:rsidRPr="004F1792">
        <w:rPr>
          <w:rFonts w:ascii="Arial" w:eastAsia="Calibri" w:hAnsi="Arial" w:cs="Arial"/>
          <w:sz w:val="24"/>
          <w:szCs w:val="24"/>
        </w:rPr>
        <w:t>Aggression is non-physical behaviour that could be offensive or is considered threatening; it implies a risk of violence. </w:t>
      </w:r>
    </w:p>
    <w:p w14:paraId="7E51BAED" w14:textId="006FC25E" w:rsidR="00C9171A" w:rsidRPr="00B935A7" w:rsidRDefault="006C09A8" w:rsidP="00BD6C6B">
      <w:pPr>
        <w:pStyle w:val="Heading4"/>
        <w:shd w:val="clear" w:color="auto" w:fill="FFFFFF" w:themeFill="background1"/>
        <w:spacing w:before="270" w:after="240"/>
        <w:jc w:val="both"/>
        <w:rPr>
          <w:rFonts w:ascii="Arial" w:hAnsi="Arial" w:cs="Arial"/>
          <w:i w:val="0"/>
          <w:iCs w:val="0"/>
          <w:color w:val="0E2841"/>
          <w:kern w:val="0"/>
          <w:sz w:val="24"/>
          <w:szCs w:val="24"/>
        </w:rPr>
      </w:pPr>
      <w:r>
        <w:rPr>
          <w:rFonts w:ascii="Arial" w:eastAsia="Calibri" w:hAnsi="Arial" w:cs="Arial"/>
          <w:i w:val="0"/>
          <w:color w:val="000000" w:themeColor="text1"/>
          <w:sz w:val="24"/>
          <w:szCs w:val="24"/>
        </w:rPr>
        <w:t>For maintained schools, i</w:t>
      </w:r>
      <w:r w:rsidR="003652EF" w:rsidRPr="00B935A7">
        <w:rPr>
          <w:rFonts w:ascii="Arial" w:eastAsia="Calibri" w:hAnsi="Arial" w:cs="Arial"/>
          <w:i w:val="0"/>
          <w:color w:val="000000" w:themeColor="text1"/>
          <w:sz w:val="24"/>
          <w:szCs w:val="24"/>
        </w:rPr>
        <w:t>ncidents of aggression should be reported through the County Council’s</w:t>
      </w:r>
      <w:r w:rsidR="004D1679">
        <w:rPr>
          <w:rFonts w:ascii="Arial" w:eastAsia="Calibri" w:hAnsi="Arial" w:cs="Arial"/>
          <w:i w:val="0"/>
          <w:color w:val="000000" w:themeColor="text1"/>
          <w:sz w:val="24"/>
          <w:szCs w:val="24"/>
        </w:rPr>
        <w:t xml:space="preserve"> </w:t>
      </w:r>
      <w:r w:rsidR="007E58D2" w:rsidRPr="007E58D2">
        <w:rPr>
          <w:rStyle w:val="Hyperlink"/>
          <w:rFonts w:ascii="Arial" w:hAnsi="Arial" w:cs="Arial"/>
          <w:i w:val="0"/>
          <w:iCs w:val="0"/>
          <w:kern w:val="0"/>
          <w:sz w:val="24"/>
          <w:szCs w:val="24"/>
        </w:rPr>
        <w:t xml:space="preserve">Incident Reporting </w:t>
      </w:r>
      <w:proofErr w:type="gramStart"/>
      <w:r w:rsidR="007E58D2" w:rsidRPr="007E58D2">
        <w:rPr>
          <w:rStyle w:val="Hyperlink"/>
          <w:rFonts w:ascii="Arial" w:hAnsi="Arial" w:cs="Arial"/>
          <w:i w:val="0"/>
          <w:iCs w:val="0"/>
          <w:kern w:val="0"/>
          <w:sz w:val="24"/>
          <w:szCs w:val="24"/>
        </w:rPr>
        <w:t>System.</w:t>
      </w:r>
      <w:r w:rsidR="007E58D2">
        <w:rPr>
          <w:rStyle w:val="Hyperlink"/>
          <w:rFonts w:ascii="Arial" w:hAnsi="Arial" w:cs="Arial"/>
          <w:i w:val="0"/>
          <w:iCs w:val="0"/>
          <w:kern w:val="0"/>
          <w:sz w:val="24"/>
          <w:szCs w:val="24"/>
        </w:rPr>
        <w:t>.</w:t>
      </w:r>
      <w:proofErr w:type="gramEnd"/>
      <w:r w:rsidR="007E58D2">
        <w:rPr>
          <w:rStyle w:val="Hyperlink"/>
          <w:rFonts w:ascii="Arial" w:hAnsi="Arial" w:cs="Arial"/>
          <w:i w:val="0"/>
          <w:iCs w:val="0"/>
          <w:kern w:val="0"/>
          <w:sz w:val="24"/>
          <w:szCs w:val="24"/>
        </w:rPr>
        <w:t xml:space="preserve"> </w:t>
      </w:r>
      <w:r w:rsidR="00C9171A" w:rsidRPr="00B935A7">
        <w:rPr>
          <w:rFonts w:ascii="Arial" w:hAnsi="Arial" w:cs="Arial"/>
          <w:i w:val="0"/>
          <w:iCs w:val="0"/>
          <w:color w:val="000000" w:themeColor="text1"/>
          <w:kern w:val="0"/>
          <w:sz w:val="24"/>
          <w:szCs w:val="24"/>
        </w:rPr>
        <w:t>Further guidance on Violence and Aggression can be found on the</w:t>
      </w:r>
      <w:r w:rsidR="005F0EBD">
        <w:rPr>
          <w:rFonts w:ascii="Arial" w:hAnsi="Arial" w:cs="Arial"/>
          <w:i w:val="0"/>
          <w:iCs w:val="0"/>
          <w:color w:val="000000" w:themeColor="text1"/>
          <w:kern w:val="0"/>
          <w:sz w:val="24"/>
          <w:szCs w:val="24"/>
        </w:rPr>
        <w:t xml:space="preserve"> </w:t>
      </w:r>
      <w:hyperlink r:id="rId13" w:history="1">
        <w:r w:rsidR="00985C1F" w:rsidRPr="00985C1F">
          <w:rPr>
            <w:rStyle w:val="Hyperlink"/>
            <w:rFonts w:ascii="Arial" w:hAnsi="Arial" w:cs="Arial"/>
            <w:i w:val="0"/>
            <w:iCs w:val="0"/>
            <w:kern w:val="0"/>
            <w:sz w:val="24"/>
            <w:szCs w:val="24"/>
          </w:rPr>
          <w:t>School’s Health &amp; Safety Website</w:t>
        </w:r>
        <w:r w:rsidR="00985C1F">
          <w:rPr>
            <w:rStyle w:val="Hyperlink"/>
            <w:rFonts w:ascii="Arial" w:hAnsi="Arial" w:cs="Arial"/>
            <w:i w:val="0"/>
            <w:iCs w:val="0"/>
            <w:kern w:val="0"/>
            <w:sz w:val="24"/>
            <w:szCs w:val="24"/>
          </w:rPr>
          <w:t>.</w:t>
        </w:r>
        <w:r w:rsidR="00985C1F" w:rsidRPr="00985C1F">
          <w:rPr>
            <w:rStyle w:val="Hyperlink"/>
            <w:rFonts w:ascii="Arial" w:hAnsi="Arial" w:cs="Arial"/>
            <w:i w:val="0"/>
            <w:iCs w:val="0"/>
            <w:kern w:val="0"/>
            <w:sz w:val="24"/>
            <w:szCs w:val="24"/>
          </w:rPr>
          <w:t xml:space="preserve"> </w:t>
        </w:r>
      </w:hyperlink>
    </w:p>
    <w:p w14:paraId="7B80AF3B" w14:textId="55716CA4" w:rsidR="75A4C87C" w:rsidRPr="00F508CC" w:rsidRDefault="75A4C87C" w:rsidP="00BD6C6B">
      <w:pPr>
        <w:pStyle w:val="Heading4"/>
        <w:shd w:val="clear" w:color="auto" w:fill="FFFFFF" w:themeFill="background1"/>
        <w:spacing w:before="270" w:after="240"/>
        <w:jc w:val="both"/>
        <w:rPr>
          <w:rFonts w:ascii="Arial" w:eastAsia="Arial" w:hAnsi="Arial" w:cs="Arial"/>
          <w:color w:val="auto"/>
          <w:sz w:val="24"/>
          <w:szCs w:val="24"/>
        </w:rPr>
      </w:pPr>
      <w:r w:rsidRPr="00F508CC">
        <w:rPr>
          <w:rFonts w:ascii="Arial" w:eastAsia="Arial" w:hAnsi="Arial" w:cs="Arial"/>
          <w:i w:val="0"/>
          <w:iCs w:val="0"/>
          <w:color w:val="auto"/>
          <w:sz w:val="24"/>
          <w:szCs w:val="24"/>
        </w:rPr>
        <w:t xml:space="preserve">In an emergency, or if you suspect </w:t>
      </w:r>
      <w:r w:rsidR="27F5750F" w:rsidRPr="00F508CC">
        <w:rPr>
          <w:rFonts w:ascii="Arial" w:eastAsia="Arial" w:hAnsi="Arial" w:cs="Arial"/>
          <w:i w:val="0"/>
          <w:iCs w:val="0"/>
          <w:color w:val="auto"/>
          <w:sz w:val="24"/>
          <w:szCs w:val="24"/>
        </w:rPr>
        <w:t>a member of staff is</w:t>
      </w:r>
      <w:r w:rsidRPr="00F508CC">
        <w:rPr>
          <w:rFonts w:ascii="Arial" w:eastAsia="Arial" w:hAnsi="Arial" w:cs="Arial"/>
          <w:i w:val="0"/>
          <w:iCs w:val="0"/>
          <w:color w:val="auto"/>
          <w:sz w:val="24"/>
          <w:szCs w:val="24"/>
        </w:rPr>
        <w:t xml:space="preserve"> in immediate danger phone 999.</w:t>
      </w:r>
    </w:p>
    <w:p w14:paraId="66B07285" w14:textId="0D2C03CF" w:rsidR="00E348B4" w:rsidRPr="004F1792" w:rsidRDefault="003652EF" w:rsidP="004F1792">
      <w:pPr>
        <w:spacing w:after="240"/>
        <w:rPr>
          <w:rFonts w:ascii="Arial" w:hAnsi="Arial" w:cs="Arial"/>
          <w:sz w:val="24"/>
          <w:szCs w:val="24"/>
        </w:rPr>
      </w:pPr>
      <w:r w:rsidRPr="004F1792">
        <w:rPr>
          <w:rFonts w:ascii="Arial" w:hAnsi="Arial" w:cs="Arial"/>
          <w:b/>
          <w:bCs/>
          <w:sz w:val="24"/>
          <w:szCs w:val="24"/>
        </w:rPr>
        <w:t xml:space="preserve">Prevention </w:t>
      </w:r>
    </w:p>
    <w:p w14:paraId="006A6379" w14:textId="3C9FC51E" w:rsidR="000D3503" w:rsidRPr="004F1792" w:rsidRDefault="272ECD77" w:rsidP="00BD6C6B">
      <w:pPr>
        <w:shd w:val="clear" w:color="auto" w:fill="FFFFFF" w:themeFill="background1"/>
        <w:spacing w:after="240"/>
        <w:jc w:val="both"/>
        <w:rPr>
          <w:rFonts w:ascii="Arial" w:eastAsia="Arial" w:hAnsi="Arial" w:cs="Arial"/>
          <w:color w:val="0B0C0C"/>
          <w:sz w:val="24"/>
          <w:szCs w:val="24"/>
        </w:rPr>
      </w:pPr>
      <w:r w:rsidRPr="004F1792">
        <w:rPr>
          <w:rFonts w:ascii="Arial" w:eastAsia="Arial" w:hAnsi="Arial" w:cs="Arial"/>
          <w:color w:val="0B0C0C"/>
          <w:sz w:val="24"/>
          <w:szCs w:val="24"/>
        </w:rPr>
        <w:t>In most cases unreasonable actions can be prevented by ensuring people can access the information they need easily.</w:t>
      </w:r>
      <w:r w:rsidR="6A7D0741" w:rsidRPr="004F1792">
        <w:rPr>
          <w:rFonts w:ascii="Arial" w:eastAsia="Arial" w:hAnsi="Arial" w:cs="Arial"/>
          <w:color w:val="0B0C0C"/>
          <w:sz w:val="24"/>
          <w:szCs w:val="24"/>
        </w:rPr>
        <w:t xml:space="preserve"> </w:t>
      </w:r>
      <w:r w:rsidR="004A34CF">
        <w:rPr>
          <w:rFonts w:ascii="Arial" w:eastAsia="Arial" w:hAnsi="Arial" w:cs="Arial"/>
          <w:color w:val="0B0C0C"/>
          <w:sz w:val="24"/>
          <w:szCs w:val="24"/>
        </w:rPr>
        <w:t>Schools</w:t>
      </w:r>
      <w:r w:rsidRPr="004F1792">
        <w:rPr>
          <w:rFonts w:ascii="Arial" w:eastAsia="Arial" w:hAnsi="Arial" w:cs="Arial"/>
          <w:color w:val="0B0C0C"/>
          <w:sz w:val="24"/>
          <w:szCs w:val="24"/>
        </w:rPr>
        <w:t xml:space="preserve"> should ensure information about can be accessed in a range of different ways and that they provide a range of channels for people to use to contact them.</w:t>
      </w:r>
    </w:p>
    <w:p w14:paraId="45376FD3" w14:textId="74A92ED5" w:rsidR="00277C60" w:rsidRPr="004F1792" w:rsidRDefault="272ECD77" w:rsidP="00BD6C6B">
      <w:pPr>
        <w:shd w:val="clear" w:color="auto" w:fill="FFFFFF" w:themeFill="background1"/>
        <w:spacing w:after="240"/>
        <w:jc w:val="both"/>
        <w:rPr>
          <w:rFonts w:ascii="Arial" w:eastAsia="Arial" w:hAnsi="Arial" w:cs="Arial"/>
          <w:color w:val="0B0C0C"/>
          <w:sz w:val="24"/>
          <w:szCs w:val="24"/>
        </w:rPr>
      </w:pPr>
      <w:r w:rsidRPr="5FD83E11">
        <w:rPr>
          <w:rFonts w:ascii="Arial" w:eastAsia="Arial" w:hAnsi="Arial" w:cs="Arial"/>
          <w:color w:val="0B0C0C"/>
          <w:sz w:val="24"/>
          <w:szCs w:val="24"/>
        </w:rPr>
        <w:t xml:space="preserve">A </w:t>
      </w:r>
      <w:r w:rsidR="009203BB" w:rsidRPr="5FD83E11">
        <w:rPr>
          <w:rFonts w:ascii="Arial" w:eastAsia="Arial" w:hAnsi="Arial" w:cs="Arial"/>
          <w:color w:val="0B0C0C"/>
          <w:sz w:val="24"/>
          <w:szCs w:val="24"/>
        </w:rPr>
        <w:t xml:space="preserve">parent or </w:t>
      </w:r>
      <w:r w:rsidR="6628BBED" w:rsidRPr="5FD83E11">
        <w:rPr>
          <w:rFonts w:ascii="Arial" w:eastAsia="Arial" w:hAnsi="Arial" w:cs="Arial"/>
          <w:color w:val="0B0C0C"/>
          <w:sz w:val="24"/>
          <w:szCs w:val="24"/>
        </w:rPr>
        <w:t>customer</w:t>
      </w:r>
      <w:r w:rsidRPr="5FD83E11">
        <w:rPr>
          <w:rFonts w:ascii="Arial" w:eastAsia="Arial" w:hAnsi="Arial" w:cs="Arial"/>
          <w:color w:val="0B0C0C"/>
          <w:sz w:val="24"/>
          <w:szCs w:val="24"/>
        </w:rPr>
        <w:t xml:space="preserve">, who feels that they have been listened to, understood, </w:t>
      </w:r>
      <w:r w:rsidR="709E54FF" w:rsidRPr="5FD83E11">
        <w:rPr>
          <w:rFonts w:ascii="Arial" w:eastAsia="Arial" w:hAnsi="Arial" w:cs="Arial"/>
          <w:color w:val="0B0C0C"/>
          <w:sz w:val="24"/>
          <w:szCs w:val="24"/>
        </w:rPr>
        <w:t xml:space="preserve">and </w:t>
      </w:r>
      <w:r w:rsidRPr="5FD83E11">
        <w:rPr>
          <w:rFonts w:ascii="Arial" w:eastAsia="Arial" w:hAnsi="Arial" w:cs="Arial"/>
          <w:color w:val="0B0C0C"/>
          <w:sz w:val="24"/>
          <w:szCs w:val="24"/>
        </w:rPr>
        <w:t>treated fairly is more likely to respond positively to yo</w:t>
      </w:r>
      <w:r w:rsidR="48DB6F5E" w:rsidRPr="5FD83E11">
        <w:rPr>
          <w:rFonts w:ascii="Arial" w:eastAsia="Arial" w:hAnsi="Arial" w:cs="Arial"/>
          <w:color w:val="0B0C0C"/>
          <w:sz w:val="24"/>
          <w:szCs w:val="24"/>
        </w:rPr>
        <w:t xml:space="preserve">u and the </w:t>
      </w:r>
      <w:r w:rsidR="16342028" w:rsidRPr="5FD83E11">
        <w:rPr>
          <w:rFonts w:ascii="Arial" w:eastAsia="Arial" w:hAnsi="Arial" w:cs="Arial"/>
          <w:color w:val="0B0C0C"/>
          <w:sz w:val="24"/>
          <w:szCs w:val="24"/>
        </w:rPr>
        <w:t>s</w:t>
      </w:r>
      <w:r w:rsidR="00277C60" w:rsidRPr="5FD83E11">
        <w:rPr>
          <w:rFonts w:ascii="Arial" w:eastAsia="Arial" w:hAnsi="Arial" w:cs="Arial"/>
          <w:color w:val="0B0C0C"/>
          <w:sz w:val="24"/>
          <w:szCs w:val="24"/>
        </w:rPr>
        <w:t>chool</w:t>
      </w:r>
      <w:r w:rsidRPr="5FD83E11">
        <w:rPr>
          <w:rFonts w:ascii="Arial" w:eastAsia="Arial" w:hAnsi="Arial" w:cs="Arial"/>
          <w:color w:val="0B0C0C"/>
          <w:sz w:val="24"/>
          <w:szCs w:val="24"/>
        </w:rPr>
        <w:t>.</w:t>
      </w:r>
      <w:r w:rsidR="42B12E04" w:rsidRPr="5FD83E11">
        <w:rPr>
          <w:rFonts w:ascii="Arial" w:eastAsia="Arial" w:hAnsi="Arial" w:cs="Arial"/>
          <w:color w:val="0B0C0C"/>
          <w:sz w:val="24"/>
          <w:szCs w:val="24"/>
        </w:rPr>
        <w:t xml:space="preserve"> </w:t>
      </w:r>
      <w:r w:rsidR="005277D8" w:rsidRPr="5FD83E11">
        <w:rPr>
          <w:rFonts w:ascii="Arial" w:eastAsia="Arial" w:hAnsi="Arial" w:cs="Arial"/>
          <w:color w:val="0B0C0C"/>
          <w:sz w:val="24"/>
          <w:szCs w:val="24"/>
        </w:rPr>
        <w:t xml:space="preserve">To support communication with parents, schools are strongly encouraged to have </w:t>
      </w:r>
      <w:r w:rsidR="00D1723F" w:rsidRPr="5FD83E11">
        <w:rPr>
          <w:rFonts w:ascii="Arial" w:eastAsia="Arial" w:hAnsi="Arial" w:cs="Arial"/>
          <w:color w:val="0B0C0C"/>
          <w:sz w:val="24"/>
          <w:szCs w:val="24"/>
        </w:rPr>
        <w:t xml:space="preserve">a School Communication Policy which sets out how the school will communicate on key matters of interest to parents and advises parents how to engage with the school.  Hampshire Legal Services provides </w:t>
      </w:r>
      <w:r w:rsidR="00A45DF6" w:rsidRPr="5FD83E11">
        <w:rPr>
          <w:rFonts w:ascii="Arial" w:eastAsia="Arial" w:hAnsi="Arial" w:cs="Arial"/>
          <w:color w:val="0B0C0C"/>
          <w:sz w:val="24"/>
          <w:szCs w:val="24"/>
        </w:rPr>
        <w:t>a model policy which is available via</w:t>
      </w:r>
      <w:r w:rsidR="00915533">
        <w:rPr>
          <w:rFonts w:ascii="Arial" w:eastAsia="Arial" w:hAnsi="Arial" w:cs="Arial"/>
          <w:color w:val="0B0C0C"/>
          <w:sz w:val="24"/>
          <w:szCs w:val="24"/>
        </w:rPr>
        <w:t xml:space="preserve"> their</w:t>
      </w:r>
      <w:r w:rsidR="00A45DF6" w:rsidRPr="5FD83E11">
        <w:rPr>
          <w:rFonts w:ascii="Arial" w:eastAsia="Arial" w:hAnsi="Arial" w:cs="Arial"/>
          <w:color w:val="0B0C0C"/>
          <w:sz w:val="24"/>
          <w:szCs w:val="24"/>
        </w:rPr>
        <w:t xml:space="preserve"> </w:t>
      </w:r>
      <w:hyperlink r:id="rId14" w:history="1">
        <w:r w:rsidR="00C84D5A" w:rsidRPr="00C84D5A">
          <w:rPr>
            <w:rStyle w:val="Hyperlink"/>
            <w:rFonts w:ascii="Arial" w:eastAsia="Arial" w:hAnsi="Arial" w:cs="Arial"/>
            <w:sz w:val="24"/>
            <w:szCs w:val="24"/>
          </w:rPr>
          <w:t>Hampshire Services for Schools</w:t>
        </w:r>
      </w:hyperlink>
      <w:r w:rsidR="00915533">
        <w:rPr>
          <w:rFonts w:ascii="Arial" w:eastAsia="Arial" w:hAnsi="Arial" w:cs="Arial"/>
          <w:color w:val="0B0C0C"/>
          <w:sz w:val="24"/>
          <w:szCs w:val="24"/>
        </w:rPr>
        <w:t xml:space="preserve"> </w:t>
      </w:r>
      <w:r w:rsidR="0014119B">
        <w:rPr>
          <w:rFonts w:ascii="Arial" w:eastAsia="Arial" w:hAnsi="Arial" w:cs="Arial"/>
          <w:color w:val="0B0C0C"/>
          <w:sz w:val="24"/>
          <w:szCs w:val="24"/>
        </w:rPr>
        <w:t xml:space="preserve">resources </w:t>
      </w:r>
      <w:r w:rsidR="00915533">
        <w:rPr>
          <w:rFonts w:ascii="Arial" w:eastAsia="Arial" w:hAnsi="Arial" w:cs="Arial"/>
          <w:color w:val="0B0C0C"/>
          <w:sz w:val="24"/>
          <w:szCs w:val="24"/>
        </w:rPr>
        <w:t>page</w:t>
      </w:r>
      <w:r w:rsidR="00A45DF6" w:rsidRPr="5FD83E11">
        <w:rPr>
          <w:rFonts w:ascii="Arial" w:eastAsia="Arial" w:hAnsi="Arial" w:cs="Arial"/>
          <w:color w:val="0B0C0C"/>
          <w:sz w:val="24"/>
          <w:szCs w:val="24"/>
        </w:rPr>
        <w:t>.</w:t>
      </w:r>
    </w:p>
    <w:p w14:paraId="424931E4" w14:textId="0EF73522" w:rsidR="00E348B4" w:rsidRPr="004F1792" w:rsidRDefault="16C4A16A" w:rsidP="00BD6C6B">
      <w:pPr>
        <w:shd w:val="clear" w:color="auto" w:fill="FFFFFF" w:themeFill="background1"/>
        <w:spacing w:after="240"/>
        <w:jc w:val="both"/>
        <w:rPr>
          <w:rFonts w:ascii="Arial" w:eastAsia="Arial" w:hAnsi="Arial" w:cs="Arial"/>
          <w:sz w:val="24"/>
          <w:szCs w:val="24"/>
        </w:rPr>
      </w:pPr>
      <w:r w:rsidRPr="004F1792">
        <w:rPr>
          <w:rFonts w:ascii="Arial" w:eastAsia="Arial" w:hAnsi="Arial" w:cs="Arial"/>
          <w:color w:val="000000" w:themeColor="text1"/>
          <w:sz w:val="24"/>
          <w:szCs w:val="24"/>
        </w:rPr>
        <w:t>Staff safety and wellbeing are paramount when dealing with unreasonable complainant conduct</w:t>
      </w:r>
      <w:r w:rsidR="00F218E6">
        <w:rPr>
          <w:rFonts w:ascii="Arial" w:eastAsia="Arial" w:hAnsi="Arial" w:cs="Arial"/>
          <w:color w:val="000000" w:themeColor="text1"/>
          <w:sz w:val="24"/>
          <w:szCs w:val="24"/>
        </w:rPr>
        <w:t xml:space="preserve"> and staff should be made aware of what action they can take themselves, as well as have support where they are subject to unreasonable conduct from parents or customers</w:t>
      </w:r>
      <w:r w:rsidR="254958BA" w:rsidRPr="004F1792">
        <w:rPr>
          <w:rFonts w:ascii="Arial" w:eastAsia="Arial" w:hAnsi="Arial" w:cs="Arial"/>
          <w:color w:val="000000" w:themeColor="text1"/>
          <w:sz w:val="24"/>
          <w:szCs w:val="24"/>
        </w:rPr>
        <w:t>.</w:t>
      </w:r>
      <w:r w:rsidR="44678EAF" w:rsidRPr="5A65D33F">
        <w:rPr>
          <w:rFonts w:ascii="Arial" w:eastAsia="Arial" w:hAnsi="Arial" w:cs="Arial"/>
          <w:color w:val="000000" w:themeColor="text1"/>
          <w:sz w:val="24"/>
          <w:szCs w:val="24"/>
        </w:rPr>
        <w:t xml:space="preserve"> </w:t>
      </w:r>
    </w:p>
    <w:p w14:paraId="65973699" w14:textId="42A094A4" w:rsidR="004D1679" w:rsidRDefault="44678EAF" w:rsidP="00BD6C6B">
      <w:pPr>
        <w:shd w:val="clear" w:color="auto" w:fill="FFFFFF" w:themeFill="background1"/>
        <w:spacing w:after="240"/>
        <w:jc w:val="both"/>
      </w:pPr>
      <w:r w:rsidRPr="5A65D33F">
        <w:rPr>
          <w:rFonts w:ascii="Arial" w:eastAsia="Arial" w:hAnsi="Arial" w:cs="Arial"/>
          <w:color w:val="000000" w:themeColor="text1"/>
          <w:sz w:val="24"/>
          <w:szCs w:val="24"/>
        </w:rPr>
        <w:t xml:space="preserve">Managers should consider undertaking a </w:t>
      </w:r>
      <w:hyperlink r:id="rId15" w:anchor="violence-and-aggression-procedure-and-feedback-form" w:history="1">
        <w:r w:rsidRPr="5A65D33F">
          <w:rPr>
            <w:rFonts w:ascii="Arial" w:eastAsia="Arial" w:hAnsi="Arial" w:cs="Arial"/>
            <w:color w:val="000000" w:themeColor="text1"/>
            <w:sz w:val="24"/>
            <w:szCs w:val="24"/>
          </w:rPr>
          <w:t>Violence and Aggression</w:t>
        </w:r>
        <w:r w:rsidR="004D1679">
          <w:rPr>
            <w:rFonts w:ascii="Arial" w:eastAsia="Arial" w:hAnsi="Arial" w:cs="Arial"/>
            <w:color w:val="000000" w:themeColor="text1"/>
            <w:sz w:val="24"/>
            <w:szCs w:val="24"/>
          </w:rPr>
          <w:t xml:space="preserve"> risk assessment template available on the</w:t>
        </w:r>
      </w:hyperlink>
      <w:r w:rsidR="00415BB0">
        <w:t xml:space="preserve"> </w:t>
      </w:r>
      <w:hyperlink r:id="rId16" w:history="1">
        <w:r w:rsidR="00415BB0" w:rsidRPr="00985C1F">
          <w:rPr>
            <w:rStyle w:val="Hyperlink"/>
            <w:rFonts w:ascii="Arial" w:hAnsi="Arial" w:cs="Arial"/>
            <w:kern w:val="0"/>
            <w:sz w:val="24"/>
            <w:szCs w:val="24"/>
          </w:rPr>
          <w:t>School’s Health &amp; Safety Website</w:t>
        </w:r>
        <w:r w:rsidR="00415BB0">
          <w:rPr>
            <w:rStyle w:val="Hyperlink"/>
            <w:rFonts w:ascii="Arial" w:hAnsi="Arial" w:cs="Arial"/>
            <w:i/>
            <w:iCs/>
            <w:kern w:val="0"/>
            <w:sz w:val="24"/>
            <w:szCs w:val="24"/>
          </w:rPr>
          <w:t>.</w:t>
        </w:r>
        <w:r w:rsidR="00415BB0" w:rsidRPr="00985C1F">
          <w:rPr>
            <w:rStyle w:val="Hyperlink"/>
            <w:rFonts w:ascii="Arial" w:hAnsi="Arial" w:cs="Arial"/>
            <w:kern w:val="0"/>
            <w:sz w:val="24"/>
            <w:szCs w:val="24"/>
          </w:rPr>
          <w:t xml:space="preserve"> </w:t>
        </w:r>
      </w:hyperlink>
    </w:p>
    <w:p w14:paraId="67A82E12" w14:textId="6F929627" w:rsidR="00E348B4" w:rsidRPr="004F1792" w:rsidRDefault="003652EF" w:rsidP="004D1679">
      <w:pPr>
        <w:shd w:val="clear" w:color="auto" w:fill="FFFFFF" w:themeFill="background1"/>
        <w:spacing w:after="240"/>
        <w:rPr>
          <w:rFonts w:ascii="Arial" w:hAnsi="Arial" w:cs="Arial"/>
          <w:b/>
          <w:bCs/>
          <w:sz w:val="24"/>
          <w:szCs w:val="24"/>
        </w:rPr>
      </w:pPr>
      <w:r w:rsidRPr="004F1792">
        <w:rPr>
          <w:rFonts w:ascii="Arial" w:hAnsi="Arial" w:cs="Arial"/>
          <w:b/>
          <w:bCs/>
          <w:sz w:val="24"/>
          <w:szCs w:val="24"/>
        </w:rPr>
        <w:t>Responding to immediate incidents – what staff can do</w:t>
      </w:r>
    </w:p>
    <w:p w14:paraId="29E733C8" w14:textId="479264F0" w:rsidR="006E7814" w:rsidRPr="004F1792" w:rsidRDefault="00811E6E" w:rsidP="00BD6C6B">
      <w:pPr>
        <w:spacing w:after="240"/>
        <w:jc w:val="both"/>
        <w:rPr>
          <w:rFonts w:ascii="Arial" w:hAnsi="Arial" w:cs="Arial"/>
          <w:sz w:val="24"/>
          <w:szCs w:val="24"/>
        </w:rPr>
      </w:pPr>
      <w:r w:rsidRPr="11748EF5">
        <w:rPr>
          <w:rFonts w:ascii="Arial" w:hAnsi="Arial" w:cs="Arial"/>
          <w:sz w:val="24"/>
          <w:szCs w:val="24"/>
        </w:rPr>
        <w:t xml:space="preserve">Staff experiencing offensive, threatening, intimidating, racist, homophobic, sexist or other discriminatory and derogatory remarks are advised to keep calm and inform the perpetrator that their conduct is inappropriate, if it safe to do so. </w:t>
      </w:r>
      <w:r w:rsidR="000B549B" w:rsidRPr="11748EF5">
        <w:rPr>
          <w:rFonts w:ascii="Arial" w:hAnsi="Arial" w:cs="Arial"/>
          <w:sz w:val="24"/>
          <w:szCs w:val="24"/>
        </w:rPr>
        <w:t>If they are</w:t>
      </w:r>
      <w:r w:rsidRPr="11748EF5">
        <w:rPr>
          <w:rFonts w:ascii="Arial" w:hAnsi="Arial" w:cs="Arial"/>
          <w:sz w:val="24"/>
          <w:szCs w:val="24"/>
        </w:rPr>
        <w:t xml:space="preserve"> in this position</w:t>
      </w:r>
      <w:r w:rsidR="78259F4D" w:rsidRPr="11748EF5">
        <w:rPr>
          <w:rFonts w:ascii="Arial" w:hAnsi="Arial" w:cs="Arial"/>
          <w:sz w:val="24"/>
          <w:szCs w:val="24"/>
        </w:rPr>
        <w:t>, they</w:t>
      </w:r>
      <w:r w:rsidRPr="11748EF5">
        <w:rPr>
          <w:rFonts w:ascii="Arial" w:hAnsi="Arial" w:cs="Arial"/>
          <w:sz w:val="24"/>
          <w:szCs w:val="24"/>
        </w:rPr>
        <w:t xml:space="preserve"> are within their rights to bring phone calls, meetings, online communications or discussions to an end. </w:t>
      </w:r>
    </w:p>
    <w:p w14:paraId="39FC4AB2" w14:textId="48CA67A2" w:rsidR="00E348B4" w:rsidRPr="004F1792" w:rsidRDefault="006E7814" w:rsidP="00BD6C6B">
      <w:pPr>
        <w:spacing w:after="240"/>
        <w:jc w:val="both"/>
        <w:rPr>
          <w:rFonts w:ascii="Arial" w:hAnsi="Arial" w:cs="Arial"/>
          <w:sz w:val="24"/>
          <w:szCs w:val="24"/>
        </w:rPr>
      </w:pPr>
      <w:r w:rsidRPr="004F1792">
        <w:rPr>
          <w:rFonts w:ascii="Arial" w:hAnsi="Arial" w:cs="Arial"/>
          <w:sz w:val="24"/>
          <w:szCs w:val="24"/>
        </w:rPr>
        <w:t xml:space="preserve">The advice is: </w:t>
      </w:r>
      <w:r w:rsidR="00811E6E" w:rsidRPr="004F1792">
        <w:rPr>
          <w:rFonts w:ascii="Arial" w:hAnsi="Arial" w:cs="Arial"/>
          <w:sz w:val="24"/>
          <w:szCs w:val="24"/>
        </w:rPr>
        <w:t>Be firm, clear and stop engaging with the perpetrator.</w:t>
      </w:r>
    </w:p>
    <w:p w14:paraId="1ECA668F" w14:textId="77777777" w:rsidR="00E348B4" w:rsidRPr="004F1792" w:rsidRDefault="003652EF" w:rsidP="004F1792">
      <w:pPr>
        <w:spacing w:after="240"/>
        <w:rPr>
          <w:rFonts w:ascii="Arial" w:hAnsi="Arial" w:cs="Arial"/>
          <w:sz w:val="24"/>
          <w:szCs w:val="24"/>
        </w:rPr>
      </w:pPr>
      <w:r w:rsidRPr="004F1792">
        <w:rPr>
          <w:rFonts w:ascii="Arial" w:hAnsi="Arial" w:cs="Arial"/>
          <w:noProof/>
          <w:sz w:val="24"/>
          <w:szCs w:val="24"/>
        </w:rPr>
        <w:lastRenderedPageBreak/>
        <mc:AlternateContent>
          <mc:Choice Requires="wps">
            <w:drawing>
              <wp:inline distT="0" distB="0" distL="0" distR="0" wp14:anchorId="5B352CE4" wp14:editId="220816B3">
                <wp:extent cx="5117467" cy="1403988"/>
                <wp:effectExtent l="0" t="0" r="26033" b="24762"/>
                <wp:docPr id="888549086" name="Text Box 2"/>
                <wp:cNvGraphicFramePr/>
                <a:graphic xmlns:a="http://schemas.openxmlformats.org/drawingml/2006/main">
                  <a:graphicData uri="http://schemas.microsoft.com/office/word/2010/wordprocessingShape">
                    <wps:wsp>
                      <wps:cNvSpPr txBox="1"/>
                      <wps:spPr>
                        <a:xfrm>
                          <a:off x="0" y="0"/>
                          <a:ext cx="5117467" cy="1403988"/>
                        </a:xfrm>
                        <a:prstGeom prst="rect">
                          <a:avLst/>
                        </a:prstGeom>
                        <a:solidFill>
                          <a:srgbClr val="F6C6AD"/>
                        </a:solidFill>
                        <a:ln w="9528">
                          <a:solidFill>
                            <a:srgbClr val="000000"/>
                          </a:solidFill>
                          <a:prstDash val="solid"/>
                        </a:ln>
                      </wps:spPr>
                      <wps:txbx>
                        <w:txbxContent>
                          <w:p w14:paraId="581F2A30" w14:textId="77777777" w:rsidR="00E348B4" w:rsidRDefault="003652EF">
                            <w:pPr>
                              <w:pStyle w:val="Heading3"/>
                              <w:rPr>
                                <w:rFonts w:eastAsia="Calibri"/>
                                <w:b/>
                                <w:bCs/>
                              </w:rPr>
                            </w:pPr>
                            <w:r>
                              <w:rPr>
                                <w:rFonts w:eastAsia="Calibri"/>
                                <w:b/>
                                <w:bCs/>
                              </w:rPr>
                              <w:t xml:space="preserve">Keeping themselves safe must be their </w:t>
                            </w:r>
                            <w:proofErr w:type="gramStart"/>
                            <w:r>
                              <w:rPr>
                                <w:rFonts w:eastAsia="Calibri"/>
                                <w:b/>
                                <w:bCs/>
                              </w:rPr>
                              <w:t>first priority</w:t>
                            </w:r>
                            <w:proofErr w:type="gramEnd"/>
                          </w:p>
                          <w:p w14:paraId="3EA2585E" w14:textId="77777777" w:rsidR="00E348B4" w:rsidRDefault="003652EF">
                            <w:pPr>
                              <w:spacing w:line="240" w:lineRule="auto"/>
                              <w:rPr>
                                <w:rFonts w:ascii="Arial" w:eastAsia="Calibri" w:hAnsi="Arial" w:cs="Arial"/>
                                <w:sz w:val="24"/>
                                <w:szCs w:val="24"/>
                              </w:rPr>
                            </w:pPr>
                            <w:r>
                              <w:rPr>
                                <w:rFonts w:ascii="Arial" w:eastAsia="Calibri" w:hAnsi="Arial" w:cs="Arial"/>
                                <w:sz w:val="24"/>
                                <w:szCs w:val="24"/>
                              </w:rPr>
                              <w:t>If they feel afraid, threatened or abused they are entitled to:</w:t>
                            </w:r>
                          </w:p>
                          <w:p w14:paraId="7524DB52" w14:textId="77777777" w:rsidR="00E348B4" w:rsidRDefault="003652EF">
                            <w:pPr>
                              <w:numPr>
                                <w:ilvl w:val="0"/>
                                <w:numId w:val="3"/>
                              </w:numPr>
                              <w:spacing w:line="240" w:lineRule="auto"/>
                              <w:contextualSpacing/>
                              <w:rPr>
                                <w:rFonts w:ascii="Arial" w:eastAsia="Calibri" w:hAnsi="Arial" w:cs="Arial"/>
                                <w:sz w:val="24"/>
                                <w:szCs w:val="24"/>
                              </w:rPr>
                            </w:pPr>
                            <w:r>
                              <w:rPr>
                                <w:rFonts w:ascii="Arial" w:eastAsia="Calibri" w:hAnsi="Arial" w:cs="Arial"/>
                                <w:sz w:val="24"/>
                                <w:szCs w:val="24"/>
                              </w:rPr>
                              <w:t>tell the person that their behaviour is unacceptable</w:t>
                            </w:r>
                          </w:p>
                          <w:p w14:paraId="21FEDC71" w14:textId="77777777" w:rsidR="00E348B4" w:rsidRDefault="003652EF">
                            <w:pPr>
                              <w:numPr>
                                <w:ilvl w:val="0"/>
                                <w:numId w:val="3"/>
                              </w:numPr>
                              <w:spacing w:line="240" w:lineRule="auto"/>
                              <w:contextualSpacing/>
                              <w:rPr>
                                <w:rFonts w:ascii="Arial" w:eastAsia="Calibri" w:hAnsi="Arial" w:cs="Arial"/>
                                <w:sz w:val="24"/>
                                <w:szCs w:val="24"/>
                              </w:rPr>
                            </w:pPr>
                            <w:r>
                              <w:rPr>
                                <w:rFonts w:ascii="Arial" w:eastAsia="Calibri" w:hAnsi="Arial" w:cs="Arial"/>
                                <w:sz w:val="24"/>
                                <w:szCs w:val="24"/>
                              </w:rPr>
                              <w:t>end a telephone call if the behaviour persists</w:t>
                            </w:r>
                          </w:p>
                          <w:p w14:paraId="495B9412" w14:textId="7DE44EDC" w:rsidR="00E348B4" w:rsidRDefault="003652EF">
                            <w:pPr>
                              <w:numPr>
                                <w:ilvl w:val="0"/>
                                <w:numId w:val="3"/>
                              </w:numPr>
                              <w:spacing w:line="240" w:lineRule="auto"/>
                              <w:contextualSpacing/>
                              <w:rPr>
                                <w:rFonts w:ascii="Arial" w:eastAsia="Calibri" w:hAnsi="Arial" w:cs="Arial"/>
                                <w:sz w:val="24"/>
                                <w:szCs w:val="24"/>
                              </w:rPr>
                            </w:pPr>
                            <w:r>
                              <w:rPr>
                                <w:rFonts w:ascii="Arial" w:eastAsia="Calibri" w:hAnsi="Arial" w:cs="Arial"/>
                                <w:sz w:val="24"/>
                                <w:szCs w:val="24"/>
                              </w:rPr>
                              <w:t xml:space="preserve">ask the person to leave </w:t>
                            </w:r>
                            <w:r w:rsidR="00C82403">
                              <w:rPr>
                                <w:rFonts w:ascii="Arial" w:eastAsia="Calibri" w:hAnsi="Arial" w:cs="Arial"/>
                                <w:sz w:val="24"/>
                                <w:szCs w:val="24"/>
                              </w:rPr>
                              <w:t>the school</w:t>
                            </w:r>
                            <w:r>
                              <w:rPr>
                                <w:rFonts w:ascii="Arial" w:eastAsia="Calibri" w:hAnsi="Arial" w:cs="Arial"/>
                                <w:sz w:val="24"/>
                                <w:szCs w:val="24"/>
                              </w:rPr>
                              <w:t xml:space="preserve"> buildings or property</w:t>
                            </w:r>
                          </w:p>
                          <w:p w14:paraId="594C5925" w14:textId="77777777" w:rsidR="00E348B4" w:rsidRDefault="003652EF">
                            <w:pPr>
                              <w:numPr>
                                <w:ilvl w:val="0"/>
                                <w:numId w:val="3"/>
                              </w:numPr>
                              <w:spacing w:line="240" w:lineRule="auto"/>
                              <w:contextualSpacing/>
                              <w:rPr>
                                <w:rFonts w:ascii="Arial" w:eastAsia="Calibri" w:hAnsi="Arial" w:cs="Arial"/>
                                <w:sz w:val="24"/>
                                <w:szCs w:val="24"/>
                              </w:rPr>
                            </w:pPr>
                            <w:r>
                              <w:rPr>
                                <w:rFonts w:ascii="Arial" w:eastAsia="Calibri" w:hAnsi="Arial" w:cs="Arial"/>
                                <w:sz w:val="24"/>
                                <w:szCs w:val="24"/>
                              </w:rPr>
                              <w:t>adjourn or end a visit or meeting</w:t>
                            </w:r>
                          </w:p>
                          <w:p w14:paraId="6104BBC7" w14:textId="77777777" w:rsidR="00E348B4" w:rsidRDefault="003652EF">
                            <w:pPr>
                              <w:numPr>
                                <w:ilvl w:val="0"/>
                                <w:numId w:val="3"/>
                              </w:numPr>
                              <w:spacing w:line="240" w:lineRule="auto"/>
                              <w:contextualSpacing/>
                            </w:pPr>
                            <w:r>
                              <w:rPr>
                                <w:rFonts w:ascii="Arial" w:eastAsia="Calibri" w:hAnsi="Arial" w:cs="Arial"/>
                                <w:sz w:val="24"/>
                                <w:szCs w:val="24"/>
                              </w:rPr>
                              <w:t xml:space="preserve">call the police </w:t>
                            </w:r>
                          </w:p>
                        </w:txbxContent>
                      </wps:txbx>
                      <wps:bodyPr vert="horz" wrap="square" lIns="91440" tIns="45720" rIns="91440" bIns="45720" anchor="t" anchorCtr="0" compatLnSpc="0">
                        <a:spAutoFit/>
                      </wps:bodyPr>
                    </wps:wsp>
                  </a:graphicData>
                </a:graphic>
              </wp:inline>
            </w:drawing>
          </mc:Choice>
          <mc:Fallback>
            <w:pict>
              <v:shapetype w14:anchorId="5B352CE4" id="_x0000_t202" coordsize="21600,21600" o:spt="202" path="m,l,21600r21600,l21600,xe">
                <v:stroke joinstyle="miter"/>
                <v:path gradientshapeok="t" o:connecttype="rect"/>
              </v:shapetype>
              <v:shape id="Text Box 2" o:spid="_x0000_s1026" type="#_x0000_t202" style="width:402.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" fillcolor="#f6c6ad" strokeweight=".26467mm">
                <v:textbox style="mso-fit-shape-to-text:t">
                  <w:txbxContent>
                    <w:p w14:paraId="581F2A30" w14:textId="77777777" w:rsidR="00E348B4" w:rsidRDefault="003652EF">
                      <w:pPr>
                        <w:pStyle w:val="Heading3"/>
                        <w:rPr>
                          <w:rFonts w:eastAsia="Calibri"/>
                          <w:b/>
                          <w:bCs/>
                        </w:rPr>
                      </w:pPr>
                      <w:r>
                        <w:rPr>
                          <w:rFonts w:eastAsia="Calibri"/>
                          <w:b/>
                          <w:bCs/>
                        </w:rPr>
                        <w:t xml:space="preserve">Keeping themselves safe must be their </w:t>
                      </w:r>
                      <w:proofErr w:type="gramStart"/>
                      <w:r>
                        <w:rPr>
                          <w:rFonts w:eastAsia="Calibri"/>
                          <w:b/>
                          <w:bCs/>
                        </w:rPr>
                        <w:t>first priority</w:t>
                      </w:r>
                      <w:proofErr w:type="gramEnd"/>
                    </w:p>
                    <w:p w14:paraId="3EA2585E" w14:textId="77777777" w:rsidR="00E348B4" w:rsidRDefault="003652EF">
                      <w:pPr>
                        <w:spacing w:line="240" w:lineRule="auto"/>
                        <w:rPr>
                          <w:rFonts w:ascii="Arial" w:eastAsia="Calibri" w:hAnsi="Arial" w:cs="Arial"/>
                          <w:sz w:val="24"/>
                          <w:szCs w:val="24"/>
                        </w:rPr>
                      </w:pPr>
                      <w:r>
                        <w:rPr>
                          <w:rFonts w:ascii="Arial" w:eastAsia="Calibri" w:hAnsi="Arial" w:cs="Arial"/>
                          <w:sz w:val="24"/>
                          <w:szCs w:val="24"/>
                        </w:rPr>
                        <w:t>If they feel afraid, threatened or abused they are entitled to:</w:t>
                      </w:r>
                    </w:p>
                    <w:p w14:paraId="7524DB52" w14:textId="77777777" w:rsidR="00E348B4" w:rsidRDefault="003652EF">
                      <w:pPr>
                        <w:numPr>
                          <w:ilvl w:val="0"/>
                          <w:numId w:val="3"/>
                        </w:numPr>
                        <w:spacing w:line="240" w:lineRule="auto"/>
                        <w:contextualSpacing/>
                        <w:rPr>
                          <w:rFonts w:ascii="Arial" w:eastAsia="Calibri" w:hAnsi="Arial" w:cs="Arial"/>
                          <w:sz w:val="24"/>
                          <w:szCs w:val="24"/>
                        </w:rPr>
                      </w:pPr>
                      <w:r>
                        <w:rPr>
                          <w:rFonts w:ascii="Arial" w:eastAsia="Calibri" w:hAnsi="Arial" w:cs="Arial"/>
                          <w:sz w:val="24"/>
                          <w:szCs w:val="24"/>
                        </w:rPr>
                        <w:t>tell the person that their behaviour is unacceptable</w:t>
                      </w:r>
                    </w:p>
                    <w:p w14:paraId="21FEDC71" w14:textId="77777777" w:rsidR="00E348B4" w:rsidRDefault="003652EF">
                      <w:pPr>
                        <w:numPr>
                          <w:ilvl w:val="0"/>
                          <w:numId w:val="3"/>
                        </w:numPr>
                        <w:spacing w:line="240" w:lineRule="auto"/>
                        <w:contextualSpacing/>
                        <w:rPr>
                          <w:rFonts w:ascii="Arial" w:eastAsia="Calibri" w:hAnsi="Arial" w:cs="Arial"/>
                          <w:sz w:val="24"/>
                          <w:szCs w:val="24"/>
                        </w:rPr>
                      </w:pPr>
                      <w:r>
                        <w:rPr>
                          <w:rFonts w:ascii="Arial" w:eastAsia="Calibri" w:hAnsi="Arial" w:cs="Arial"/>
                          <w:sz w:val="24"/>
                          <w:szCs w:val="24"/>
                        </w:rPr>
                        <w:t>end a telephone call if the behaviour persists</w:t>
                      </w:r>
                    </w:p>
                    <w:p w14:paraId="495B9412" w14:textId="7DE44EDC" w:rsidR="00E348B4" w:rsidRDefault="003652EF">
                      <w:pPr>
                        <w:numPr>
                          <w:ilvl w:val="0"/>
                          <w:numId w:val="3"/>
                        </w:numPr>
                        <w:spacing w:line="240" w:lineRule="auto"/>
                        <w:contextualSpacing/>
                        <w:rPr>
                          <w:rFonts w:ascii="Arial" w:eastAsia="Calibri" w:hAnsi="Arial" w:cs="Arial"/>
                          <w:sz w:val="24"/>
                          <w:szCs w:val="24"/>
                        </w:rPr>
                      </w:pPr>
                      <w:r>
                        <w:rPr>
                          <w:rFonts w:ascii="Arial" w:eastAsia="Calibri" w:hAnsi="Arial" w:cs="Arial"/>
                          <w:sz w:val="24"/>
                          <w:szCs w:val="24"/>
                        </w:rPr>
                        <w:t xml:space="preserve">ask the person to leave </w:t>
                      </w:r>
                      <w:r w:rsidR="00C82403">
                        <w:rPr>
                          <w:rFonts w:ascii="Arial" w:eastAsia="Calibri" w:hAnsi="Arial" w:cs="Arial"/>
                          <w:sz w:val="24"/>
                          <w:szCs w:val="24"/>
                        </w:rPr>
                        <w:t>the school</w:t>
                      </w:r>
                      <w:r>
                        <w:rPr>
                          <w:rFonts w:ascii="Arial" w:eastAsia="Calibri" w:hAnsi="Arial" w:cs="Arial"/>
                          <w:sz w:val="24"/>
                          <w:szCs w:val="24"/>
                        </w:rPr>
                        <w:t xml:space="preserve"> buildings or property</w:t>
                      </w:r>
                    </w:p>
                    <w:p w14:paraId="594C5925" w14:textId="77777777" w:rsidR="00E348B4" w:rsidRDefault="003652EF">
                      <w:pPr>
                        <w:numPr>
                          <w:ilvl w:val="0"/>
                          <w:numId w:val="3"/>
                        </w:numPr>
                        <w:spacing w:line="240" w:lineRule="auto"/>
                        <w:contextualSpacing/>
                        <w:rPr>
                          <w:rFonts w:ascii="Arial" w:eastAsia="Calibri" w:hAnsi="Arial" w:cs="Arial"/>
                          <w:sz w:val="24"/>
                          <w:szCs w:val="24"/>
                        </w:rPr>
                      </w:pPr>
                      <w:r>
                        <w:rPr>
                          <w:rFonts w:ascii="Arial" w:eastAsia="Calibri" w:hAnsi="Arial" w:cs="Arial"/>
                          <w:sz w:val="24"/>
                          <w:szCs w:val="24"/>
                        </w:rPr>
                        <w:t>adjourn or end a visit or meeting</w:t>
                      </w:r>
                    </w:p>
                    <w:p w14:paraId="6104BBC7" w14:textId="77777777" w:rsidR="00E348B4" w:rsidRDefault="003652EF">
                      <w:pPr>
                        <w:numPr>
                          <w:ilvl w:val="0"/>
                          <w:numId w:val="3"/>
                        </w:numPr>
                        <w:spacing w:line="240" w:lineRule="auto"/>
                        <w:contextualSpacing/>
                      </w:pPr>
                      <w:r>
                        <w:rPr>
                          <w:rFonts w:ascii="Arial" w:eastAsia="Calibri" w:hAnsi="Arial" w:cs="Arial"/>
                          <w:sz w:val="24"/>
                          <w:szCs w:val="24"/>
                        </w:rPr>
                        <w:t xml:space="preserve">call the police </w:t>
                      </w:r>
                    </w:p>
                  </w:txbxContent>
                </v:textbox>
                <w10:anchorlock/>
              </v:shape>
            </w:pict>
          </mc:Fallback>
        </mc:AlternateContent>
      </w:r>
    </w:p>
    <w:p w14:paraId="55CD31E6" w14:textId="2A93C3EB" w:rsidR="00E348B4" w:rsidRPr="004F1792" w:rsidRDefault="003652EF" w:rsidP="00BD6C6B">
      <w:pPr>
        <w:spacing w:after="240"/>
        <w:jc w:val="both"/>
        <w:rPr>
          <w:rFonts w:ascii="Arial" w:hAnsi="Arial" w:cs="Arial"/>
          <w:sz w:val="24"/>
          <w:szCs w:val="24"/>
        </w:rPr>
      </w:pPr>
      <w:r w:rsidRPr="004F1792">
        <w:rPr>
          <w:rFonts w:ascii="Arial" w:hAnsi="Arial" w:cs="Arial"/>
          <w:sz w:val="24"/>
          <w:szCs w:val="24"/>
        </w:rPr>
        <w:t>Staff should always follow up by informing their line manager</w:t>
      </w:r>
      <w:r w:rsidR="00A4783F">
        <w:rPr>
          <w:rFonts w:ascii="Arial" w:hAnsi="Arial" w:cs="Arial"/>
          <w:sz w:val="24"/>
          <w:szCs w:val="24"/>
        </w:rPr>
        <w:t xml:space="preserve"> or Headteacher</w:t>
      </w:r>
      <w:r w:rsidRPr="004F1792">
        <w:rPr>
          <w:rFonts w:ascii="Arial" w:hAnsi="Arial" w:cs="Arial"/>
          <w:sz w:val="24"/>
          <w:szCs w:val="24"/>
        </w:rPr>
        <w:t>.</w:t>
      </w:r>
    </w:p>
    <w:p w14:paraId="2B2B7C83" w14:textId="76F0B0D5" w:rsidR="00E348B4" w:rsidRPr="004F1792" w:rsidRDefault="7B7DBF6F" w:rsidP="00BD6C6B">
      <w:pPr>
        <w:spacing w:after="240"/>
        <w:jc w:val="both"/>
        <w:rPr>
          <w:rFonts w:ascii="Arial" w:hAnsi="Arial" w:cs="Arial"/>
          <w:sz w:val="24"/>
          <w:szCs w:val="24"/>
        </w:rPr>
      </w:pPr>
      <w:r w:rsidRPr="5A65D33F">
        <w:rPr>
          <w:rFonts w:ascii="Arial" w:hAnsi="Arial" w:cs="Arial"/>
          <w:sz w:val="24"/>
          <w:szCs w:val="24"/>
        </w:rPr>
        <w:t xml:space="preserve">Where a member of your team has reported a concern to you, this must be taken seriously. It is your responsibility as a manager in their reporting line to support them to resolve this. This </w:t>
      </w:r>
      <w:r w:rsidR="07AF289B" w:rsidRPr="5A65D33F">
        <w:rPr>
          <w:rFonts w:ascii="Arial" w:hAnsi="Arial" w:cs="Arial"/>
          <w:sz w:val="24"/>
          <w:szCs w:val="24"/>
        </w:rPr>
        <w:t>sho</w:t>
      </w:r>
      <w:r w:rsidRPr="5A65D33F">
        <w:rPr>
          <w:rFonts w:ascii="Arial" w:hAnsi="Arial" w:cs="Arial"/>
          <w:sz w:val="24"/>
          <w:szCs w:val="24"/>
        </w:rPr>
        <w:t>uld include</w:t>
      </w:r>
      <w:r w:rsidR="00A4783F">
        <w:rPr>
          <w:rFonts w:ascii="Arial" w:hAnsi="Arial" w:cs="Arial"/>
          <w:sz w:val="24"/>
          <w:szCs w:val="24"/>
        </w:rPr>
        <w:t xml:space="preserve"> escalation to the Headteacher for</w:t>
      </w:r>
      <w:r w:rsidR="1D26F50C" w:rsidRPr="5A65D33F">
        <w:rPr>
          <w:rFonts w:ascii="Arial" w:hAnsi="Arial" w:cs="Arial"/>
          <w:sz w:val="24"/>
          <w:szCs w:val="24"/>
        </w:rPr>
        <w:t xml:space="preserve"> consideration of the suggested actions in the section below.</w:t>
      </w:r>
    </w:p>
    <w:p w14:paraId="3C001601" w14:textId="25DB83B0" w:rsidR="00E348B4" w:rsidRPr="004F1792" w:rsidRDefault="003652EF" w:rsidP="00BD6C6B">
      <w:pPr>
        <w:spacing w:after="240"/>
        <w:jc w:val="both"/>
        <w:rPr>
          <w:rFonts w:ascii="Arial" w:hAnsi="Arial" w:cs="Arial"/>
          <w:sz w:val="24"/>
          <w:szCs w:val="24"/>
        </w:rPr>
      </w:pPr>
      <w:r w:rsidRPr="39C019B0">
        <w:rPr>
          <w:rFonts w:ascii="Arial" w:hAnsi="Arial" w:cs="Arial"/>
          <w:sz w:val="24"/>
          <w:szCs w:val="24"/>
        </w:rPr>
        <w:t xml:space="preserve">If staff have taken the steps above in response to the actions of a </w:t>
      </w:r>
      <w:r w:rsidR="00171453">
        <w:rPr>
          <w:rFonts w:ascii="Arial" w:hAnsi="Arial" w:cs="Arial"/>
          <w:sz w:val="24"/>
          <w:szCs w:val="24"/>
        </w:rPr>
        <w:t xml:space="preserve">parent or </w:t>
      </w:r>
      <w:r w:rsidRPr="39C019B0">
        <w:rPr>
          <w:rFonts w:ascii="Arial" w:hAnsi="Arial" w:cs="Arial"/>
          <w:sz w:val="24"/>
          <w:szCs w:val="24"/>
        </w:rPr>
        <w:t>customer, the s</w:t>
      </w:r>
      <w:r w:rsidR="00A4783F">
        <w:rPr>
          <w:rFonts w:ascii="Arial" w:hAnsi="Arial" w:cs="Arial"/>
          <w:sz w:val="24"/>
          <w:szCs w:val="24"/>
        </w:rPr>
        <w:t>chool</w:t>
      </w:r>
      <w:r w:rsidRPr="39C019B0">
        <w:rPr>
          <w:rFonts w:ascii="Arial" w:hAnsi="Arial" w:cs="Arial"/>
          <w:sz w:val="24"/>
          <w:szCs w:val="24"/>
        </w:rPr>
        <w:t xml:space="preserve"> should follow up in writing to the </w:t>
      </w:r>
      <w:r w:rsidR="00A4783F">
        <w:rPr>
          <w:rFonts w:ascii="Arial" w:hAnsi="Arial" w:cs="Arial"/>
          <w:sz w:val="24"/>
          <w:szCs w:val="24"/>
        </w:rPr>
        <w:t xml:space="preserve">parent or </w:t>
      </w:r>
      <w:r w:rsidRPr="39C019B0">
        <w:rPr>
          <w:rFonts w:ascii="Arial" w:hAnsi="Arial" w:cs="Arial"/>
          <w:sz w:val="24"/>
          <w:szCs w:val="24"/>
        </w:rPr>
        <w:t xml:space="preserve">customer explaining why their actions were unacceptable. This may the opportunity to also issue a formal warning to the </w:t>
      </w:r>
      <w:r w:rsidR="00171453">
        <w:rPr>
          <w:rFonts w:ascii="Arial" w:hAnsi="Arial" w:cs="Arial"/>
          <w:sz w:val="24"/>
          <w:szCs w:val="24"/>
        </w:rPr>
        <w:t xml:space="preserve">parent or </w:t>
      </w:r>
      <w:r w:rsidRPr="39C019B0">
        <w:rPr>
          <w:rFonts w:ascii="Arial" w:hAnsi="Arial" w:cs="Arial"/>
          <w:sz w:val="24"/>
          <w:szCs w:val="24"/>
        </w:rPr>
        <w:t>customer about their behaviour and the potential consequences should that behaviour continue. In extreme cases</w:t>
      </w:r>
      <w:r w:rsidR="00171453">
        <w:rPr>
          <w:rFonts w:ascii="Arial" w:hAnsi="Arial" w:cs="Arial"/>
          <w:sz w:val="24"/>
          <w:szCs w:val="24"/>
        </w:rPr>
        <w:t>, Headteachers</w:t>
      </w:r>
      <w:r w:rsidRPr="39C019B0">
        <w:rPr>
          <w:rFonts w:ascii="Arial" w:hAnsi="Arial" w:cs="Arial"/>
          <w:sz w:val="24"/>
          <w:szCs w:val="24"/>
        </w:rPr>
        <w:t xml:space="preserve"> may consider using the </w:t>
      </w:r>
      <w:r w:rsidRPr="39C019B0">
        <w:rPr>
          <w:rFonts w:ascii="Arial" w:hAnsi="Arial" w:cs="Arial"/>
          <w:b/>
          <w:bCs/>
          <w:sz w:val="24"/>
          <w:szCs w:val="24"/>
        </w:rPr>
        <w:t xml:space="preserve">Policy on Unacceptable Actions by </w:t>
      </w:r>
      <w:r w:rsidR="00171453">
        <w:rPr>
          <w:rFonts w:ascii="Arial" w:hAnsi="Arial" w:cs="Arial"/>
          <w:b/>
          <w:bCs/>
          <w:sz w:val="24"/>
          <w:szCs w:val="24"/>
        </w:rPr>
        <w:t xml:space="preserve">Parents or </w:t>
      </w:r>
      <w:r w:rsidRPr="39C019B0">
        <w:rPr>
          <w:rFonts w:ascii="Arial" w:hAnsi="Arial" w:cs="Arial"/>
          <w:b/>
          <w:bCs/>
          <w:sz w:val="24"/>
          <w:szCs w:val="24"/>
        </w:rPr>
        <w:t>Customers</w:t>
      </w:r>
      <w:r w:rsidRPr="39C019B0">
        <w:rPr>
          <w:rFonts w:ascii="Arial" w:hAnsi="Arial" w:cs="Arial"/>
          <w:sz w:val="24"/>
          <w:szCs w:val="24"/>
        </w:rPr>
        <w:t xml:space="preserve"> and imposing a </w:t>
      </w:r>
      <w:r w:rsidR="00171453">
        <w:rPr>
          <w:rFonts w:ascii="Arial" w:hAnsi="Arial" w:cs="Arial"/>
          <w:sz w:val="24"/>
          <w:szCs w:val="24"/>
        </w:rPr>
        <w:t xml:space="preserve">Parent or </w:t>
      </w:r>
      <w:r w:rsidRPr="39C019B0">
        <w:rPr>
          <w:rFonts w:ascii="Arial" w:hAnsi="Arial" w:cs="Arial"/>
          <w:sz w:val="24"/>
          <w:szCs w:val="24"/>
        </w:rPr>
        <w:t xml:space="preserve">Customer Contact Restriction </w:t>
      </w:r>
      <w:r w:rsidR="00E76E39">
        <w:rPr>
          <w:rFonts w:ascii="Arial" w:hAnsi="Arial" w:cs="Arial"/>
          <w:sz w:val="24"/>
          <w:szCs w:val="24"/>
        </w:rPr>
        <w:t xml:space="preserve">(PCCR) </w:t>
      </w:r>
      <w:r w:rsidRPr="39C019B0">
        <w:rPr>
          <w:rFonts w:ascii="Arial" w:hAnsi="Arial" w:cs="Arial"/>
          <w:sz w:val="24"/>
          <w:szCs w:val="24"/>
        </w:rPr>
        <w:t>at this stage.</w:t>
      </w:r>
    </w:p>
    <w:p w14:paraId="6A58E8D8" w14:textId="25E24F3E" w:rsidR="00E348B4" w:rsidRPr="004F1792" w:rsidRDefault="0051060F" w:rsidP="00BD6C6B">
      <w:pPr>
        <w:spacing w:after="240"/>
        <w:jc w:val="both"/>
        <w:rPr>
          <w:rFonts w:ascii="Arial" w:hAnsi="Arial" w:cs="Arial"/>
          <w:sz w:val="24"/>
          <w:szCs w:val="24"/>
        </w:rPr>
      </w:pPr>
      <w:r w:rsidRPr="004F1792">
        <w:rPr>
          <w:rFonts w:ascii="Arial" w:hAnsi="Arial" w:cs="Arial"/>
          <w:sz w:val="24"/>
          <w:szCs w:val="24"/>
        </w:rPr>
        <w:t>S</w:t>
      </w:r>
      <w:r w:rsidR="00171453">
        <w:rPr>
          <w:rFonts w:ascii="Arial" w:hAnsi="Arial" w:cs="Arial"/>
          <w:sz w:val="24"/>
          <w:szCs w:val="24"/>
        </w:rPr>
        <w:t xml:space="preserve">chools </w:t>
      </w:r>
      <w:r w:rsidRPr="004F1792">
        <w:rPr>
          <w:rFonts w:ascii="Arial" w:hAnsi="Arial" w:cs="Arial"/>
          <w:sz w:val="24"/>
          <w:szCs w:val="24"/>
        </w:rPr>
        <w:t>should keep records</w:t>
      </w:r>
      <w:r w:rsidR="00603C80" w:rsidRPr="004F1792">
        <w:rPr>
          <w:rFonts w:ascii="Arial" w:hAnsi="Arial" w:cs="Arial"/>
          <w:sz w:val="24"/>
          <w:szCs w:val="24"/>
        </w:rPr>
        <w:t xml:space="preserve"> of any incidents</w:t>
      </w:r>
      <w:r w:rsidR="0097238A" w:rsidRPr="004F1792">
        <w:rPr>
          <w:rFonts w:ascii="Arial" w:hAnsi="Arial" w:cs="Arial"/>
          <w:sz w:val="24"/>
          <w:szCs w:val="24"/>
        </w:rPr>
        <w:t xml:space="preserve">. These should </w:t>
      </w:r>
      <w:r w:rsidR="00387331" w:rsidRPr="004F1792">
        <w:rPr>
          <w:rFonts w:ascii="Arial" w:hAnsi="Arial" w:cs="Arial"/>
          <w:sz w:val="24"/>
          <w:szCs w:val="24"/>
        </w:rPr>
        <w:t xml:space="preserve">include the </w:t>
      </w:r>
      <w:r w:rsidR="00457043" w:rsidRPr="004F1792">
        <w:rPr>
          <w:rFonts w:ascii="Arial" w:hAnsi="Arial" w:cs="Arial"/>
          <w:sz w:val="24"/>
          <w:szCs w:val="24"/>
        </w:rPr>
        <w:t>event, date</w:t>
      </w:r>
      <w:r w:rsidR="001B11A8" w:rsidRPr="004F1792">
        <w:rPr>
          <w:rFonts w:ascii="Arial" w:hAnsi="Arial" w:cs="Arial"/>
          <w:sz w:val="24"/>
          <w:szCs w:val="24"/>
        </w:rPr>
        <w:t xml:space="preserve">, time and a list of </w:t>
      </w:r>
      <w:r w:rsidR="00741B76" w:rsidRPr="004F1792">
        <w:rPr>
          <w:rFonts w:ascii="Arial" w:hAnsi="Arial" w:cs="Arial"/>
          <w:sz w:val="24"/>
          <w:szCs w:val="24"/>
        </w:rPr>
        <w:t>possible witnesses.</w:t>
      </w:r>
      <w:r w:rsidR="0004133D" w:rsidRPr="004F1792">
        <w:rPr>
          <w:rFonts w:ascii="Arial" w:hAnsi="Arial" w:cs="Arial"/>
          <w:sz w:val="24"/>
          <w:szCs w:val="24"/>
        </w:rPr>
        <w:t xml:space="preserve"> </w:t>
      </w:r>
      <w:r w:rsidR="003652EF" w:rsidRPr="004F1792">
        <w:rPr>
          <w:rFonts w:ascii="Arial" w:hAnsi="Arial" w:cs="Arial"/>
          <w:sz w:val="24"/>
          <w:szCs w:val="24"/>
        </w:rPr>
        <w:t xml:space="preserve">Managers should retain copies of any emails, minutes of meetings and actions taken for an audit trail. </w:t>
      </w:r>
    </w:p>
    <w:p w14:paraId="6FE9A76B" w14:textId="77777777" w:rsidR="00E348B4" w:rsidRPr="004F1792" w:rsidRDefault="003652EF" w:rsidP="004F1792">
      <w:pPr>
        <w:spacing w:after="240"/>
        <w:rPr>
          <w:rFonts w:ascii="Arial" w:hAnsi="Arial" w:cs="Arial"/>
          <w:b/>
          <w:bCs/>
          <w:sz w:val="24"/>
          <w:szCs w:val="24"/>
        </w:rPr>
      </w:pPr>
      <w:r w:rsidRPr="004F1792">
        <w:rPr>
          <w:rFonts w:ascii="Arial" w:hAnsi="Arial" w:cs="Arial"/>
          <w:b/>
          <w:bCs/>
          <w:sz w:val="24"/>
          <w:szCs w:val="24"/>
        </w:rPr>
        <w:t>What to do if staff come to you reporting unacceptable action</w:t>
      </w:r>
    </w:p>
    <w:p w14:paraId="71C8A4DC" w14:textId="229B3561" w:rsidR="00E348B4" w:rsidRPr="004F1792" w:rsidRDefault="003652EF" w:rsidP="00BD6C6B">
      <w:pPr>
        <w:spacing w:after="240"/>
        <w:jc w:val="both"/>
        <w:rPr>
          <w:rFonts w:ascii="Arial" w:hAnsi="Arial" w:cs="Arial"/>
          <w:sz w:val="24"/>
          <w:szCs w:val="24"/>
        </w:rPr>
      </w:pPr>
      <w:r w:rsidRPr="004F1792">
        <w:rPr>
          <w:rFonts w:ascii="Arial" w:hAnsi="Arial" w:cs="Arial"/>
          <w:sz w:val="24"/>
          <w:szCs w:val="24"/>
        </w:rPr>
        <w:t xml:space="preserve">Being confronted by unacceptable behaviour and actions from a member of the public can be traumatic for the individual member of staff. </w:t>
      </w:r>
      <w:r w:rsidRPr="00983B48">
        <w:rPr>
          <w:rFonts w:ascii="Arial" w:hAnsi="Arial" w:cs="Arial"/>
          <w:sz w:val="24"/>
          <w:szCs w:val="24"/>
        </w:rPr>
        <w:t xml:space="preserve">Advice </w:t>
      </w:r>
      <w:r w:rsidR="00375322" w:rsidRPr="00983B48">
        <w:rPr>
          <w:rFonts w:ascii="Arial" w:hAnsi="Arial" w:cs="Arial"/>
          <w:sz w:val="24"/>
          <w:szCs w:val="24"/>
        </w:rPr>
        <w:t>is available</w:t>
      </w:r>
      <w:r w:rsidR="00983B48" w:rsidRPr="00983B48">
        <w:rPr>
          <w:rFonts w:ascii="Arial" w:hAnsi="Arial" w:cs="Arial"/>
          <w:sz w:val="24"/>
          <w:szCs w:val="24"/>
        </w:rPr>
        <w:t xml:space="preserve"> in Appendix 1 </w:t>
      </w:r>
      <w:r w:rsidRPr="00983B48">
        <w:rPr>
          <w:rFonts w:ascii="Arial" w:hAnsi="Arial" w:cs="Arial"/>
          <w:sz w:val="24"/>
          <w:szCs w:val="24"/>
        </w:rPr>
        <w:t xml:space="preserve">on dealing with trauma </w:t>
      </w:r>
      <w:r w:rsidR="00375322" w:rsidRPr="00983B48">
        <w:rPr>
          <w:rFonts w:ascii="Arial" w:hAnsi="Arial" w:cs="Arial"/>
          <w:sz w:val="24"/>
          <w:szCs w:val="24"/>
        </w:rPr>
        <w:t>and defusing situations after incidents have occurred.</w:t>
      </w:r>
      <w:r w:rsidR="00375322" w:rsidRPr="004F1792" w:rsidDel="00375322">
        <w:rPr>
          <w:rFonts w:ascii="Arial" w:hAnsi="Arial" w:cs="Arial"/>
          <w:sz w:val="24"/>
          <w:szCs w:val="24"/>
        </w:rPr>
        <w:t xml:space="preserve"> </w:t>
      </w:r>
    </w:p>
    <w:p w14:paraId="4CADDCC8" w14:textId="27EA41EB" w:rsidR="223C9E91" w:rsidRPr="004F1792" w:rsidRDefault="00502AA3" w:rsidP="00BD6C6B">
      <w:pPr>
        <w:spacing w:after="240"/>
        <w:jc w:val="both"/>
        <w:rPr>
          <w:rFonts w:ascii="Arial" w:hAnsi="Arial" w:cs="Arial"/>
          <w:sz w:val="24"/>
          <w:szCs w:val="24"/>
        </w:rPr>
      </w:pPr>
      <w:r>
        <w:rPr>
          <w:rFonts w:ascii="Arial" w:hAnsi="Arial" w:cs="Arial"/>
          <w:sz w:val="24"/>
          <w:szCs w:val="24"/>
        </w:rPr>
        <w:t>M</w:t>
      </w:r>
      <w:r w:rsidR="596A6010" w:rsidRPr="004F1792">
        <w:rPr>
          <w:rFonts w:ascii="Arial" w:hAnsi="Arial" w:cs="Arial"/>
          <w:sz w:val="24"/>
          <w:szCs w:val="24"/>
        </w:rPr>
        <w:t xml:space="preserve">anagers should consider what actions they can take to support </w:t>
      </w:r>
      <w:r w:rsidR="385D0A1B" w:rsidRPr="004F1792">
        <w:rPr>
          <w:rFonts w:ascii="Arial" w:hAnsi="Arial" w:cs="Arial"/>
          <w:sz w:val="24"/>
          <w:szCs w:val="24"/>
        </w:rPr>
        <w:t xml:space="preserve">a member of staff who </w:t>
      </w:r>
      <w:r w:rsidR="047C4F4B" w:rsidRPr="004F1792">
        <w:rPr>
          <w:rFonts w:ascii="Arial" w:hAnsi="Arial" w:cs="Arial"/>
          <w:sz w:val="24"/>
          <w:szCs w:val="24"/>
        </w:rPr>
        <w:t>is t</w:t>
      </w:r>
      <w:r w:rsidR="5742535F" w:rsidRPr="004F1792">
        <w:rPr>
          <w:rFonts w:ascii="Arial" w:hAnsi="Arial" w:cs="Arial"/>
          <w:sz w:val="24"/>
          <w:szCs w:val="24"/>
        </w:rPr>
        <w:t>he subject of unacceptable behaviour or actions. The foll</w:t>
      </w:r>
      <w:r w:rsidR="04575E89" w:rsidRPr="004F1792">
        <w:rPr>
          <w:rFonts w:ascii="Arial" w:hAnsi="Arial" w:cs="Arial"/>
          <w:sz w:val="24"/>
          <w:szCs w:val="24"/>
        </w:rPr>
        <w:t>o</w:t>
      </w:r>
      <w:r w:rsidR="5742535F" w:rsidRPr="004F1792">
        <w:rPr>
          <w:rFonts w:ascii="Arial" w:hAnsi="Arial" w:cs="Arial"/>
          <w:sz w:val="24"/>
          <w:szCs w:val="24"/>
        </w:rPr>
        <w:t xml:space="preserve">wing list contains examples of </w:t>
      </w:r>
      <w:r w:rsidR="61B3089D" w:rsidRPr="004F1792">
        <w:rPr>
          <w:rFonts w:ascii="Arial" w:hAnsi="Arial" w:cs="Arial"/>
          <w:sz w:val="24"/>
          <w:szCs w:val="24"/>
        </w:rPr>
        <w:t xml:space="preserve">simple </w:t>
      </w:r>
      <w:r w:rsidR="07144983" w:rsidRPr="004F1792">
        <w:rPr>
          <w:rFonts w:ascii="Arial" w:hAnsi="Arial" w:cs="Arial"/>
          <w:sz w:val="24"/>
          <w:szCs w:val="24"/>
        </w:rPr>
        <w:t xml:space="preserve">measures that </w:t>
      </w:r>
      <w:r w:rsidR="0B8D1890" w:rsidRPr="004F1792">
        <w:rPr>
          <w:rFonts w:ascii="Arial" w:hAnsi="Arial" w:cs="Arial"/>
          <w:sz w:val="24"/>
          <w:szCs w:val="24"/>
        </w:rPr>
        <w:t>managers</w:t>
      </w:r>
      <w:r w:rsidR="07144983" w:rsidRPr="004F1792">
        <w:rPr>
          <w:rFonts w:ascii="Arial" w:hAnsi="Arial" w:cs="Arial"/>
          <w:sz w:val="24"/>
          <w:szCs w:val="24"/>
        </w:rPr>
        <w:t xml:space="preserve"> can put in place</w:t>
      </w:r>
      <w:r w:rsidR="293FA003" w:rsidRPr="004F1792">
        <w:rPr>
          <w:rFonts w:ascii="Arial" w:hAnsi="Arial" w:cs="Arial"/>
          <w:sz w:val="24"/>
          <w:szCs w:val="24"/>
        </w:rPr>
        <w:t xml:space="preserve"> </w:t>
      </w:r>
      <w:r>
        <w:rPr>
          <w:rFonts w:ascii="Arial" w:hAnsi="Arial" w:cs="Arial"/>
          <w:sz w:val="24"/>
          <w:szCs w:val="24"/>
        </w:rPr>
        <w:t xml:space="preserve">in liaison with their Headteacher </w:t>
      </w:r>
      <w:r w:rsidR="293FA003" w:rsidRPr="004F1792">
        <w:rPr>
          <w:rFonts w:ascii="Arial" w:hAnsi="Arial" w:cs="Arial"/>
          <w:sz w:val="24"/>
          <w:szCs w:val="24"/>
        </w:rPr>
        <w:t xml:space="preserve">without issuing a warning or implementing a </w:t>
      </w:r>
      <w:r>
        <w:rPr>
          <w:rFonts w:ascii="Arial" w:hAnsi="Arial" w:cs="Arial"/>
          <w:sz w:val="24"/>
          <w:szCs w:val="24"/>
        </w:rPr>
        <w:t>P</w:t>
      </w:r>
      <w:r w:rsidR="293FA003" w:rsidRPr="004F1792">
        <w:rPr>
          <w:rFonts w:ascii="Arial" w:hAnsi="Arial" w:cs="Arial"/>
          <w:sz w:val="24"/>
          <w:szCs w:val="24"/>
        </w:rPr>
        <w:t>CCR:</w:t>
      </w:r>
    </w:p>
    <w:p w14:paraId="3F9A9F65" w14:textId="60EF8F0A" w:rsidR="223C9E91" w:rsidRPr="00B77370" w:rsidRDefault="092B1A3A" w:rsidP="00BD6C6B">
      <w:pPr>
        <w:pStyle w:val="ListParagraph"/>
        <w:numPr>
          <w:ilvl w:val="0"/>
          <w:numId w:val="6"/>
        </w:numPr>
        <w:spacing w:after="240"/>
        <w:ind w:left="720"/>
        <w:jc w:val="both"/>
        <w:rPr>
          <w:rFonts w:ascii="Arial" w:hAnsi="Arial" w:cs="Arial"/>
          <w:sz w:val="24"/>
          <w:szCs w:val="24"/>
        </w:rPr>
      </w:pPr>
      <w:r w:rsidRPr="00B77370">
        <w:rPr>
          <w:rFonts w:ascii="Arial" w:hAnsi="Arial" w:cs="Arial"/>
          <w:b/>
          <w:bCs/>
          <w:sz w:val="24"/>
          <w:szCs w:val="24"/>
        </w:rPr>
        <w:t>Emails</w:t>
      </w:r>
      <w:r w:rsidR="4602BD39" w:rsidRPr="00B77370">
        <w:rPr>
          <w:rFonts w:ascii="Arial" w:hAnsi="Arial" w:cs="Arial"/>
          <w:sz w:val="24"/>
          <w:szCs w:val="24"/>
        </w:rPr>
        <w:t xml:space="preserve"> – mailbox rules can be set up for either emails to be automatically moved into a designated folder in a mailbox</w:t>
      </w:r>
      <w:r w:rsidR="6F6D13CC" w:rsidRPr="00B77370">
        <w:rPr>
          <w:rFonts w:ascii="Arial" w:hAnsi="Arial" w:cs="Arial"/>
          <w:sz w:val="24"/>
          <w:szCs w:val="24"/>
        </w:rPr>
        <w:t>;</w:t>
      </w:r>
      <w:r w:rsidR="4602BD39" w:rsidRPr="00B77370">
        <w:rPr>
          <w:rFonts w:ascii="Arial" w:hAnsi="Arial" w:cs="Arial"/>
          <w:sz w:val="24"/>
          <w:szCs w:val="24"/>
        </w:rPr>
        <w:t xml:space="preserve"> or</w:t>
      </w:r>
      <w:r w:rsidR="00B77370" w:rsidRPr="00B77370">
        <w:rPr>
          <w:rFonts w:ascii="Arial" w:hAnsi="Arial" w:cs="Arial"/>
          <w:sz w:val="24"/>
          <w:szCs w:val="24"/>
        </w:rPr>
        <w:t xml:space="preserve"> </w:t>
      </w:r>
      <w:r w:rsidR="490B63CF" w:rsidRPr="00B77370">
        <w:rPr>
          <w:rFonts w:ascii="Arial" w:hAnsi="Arial" w:cs="Arial"/>
          <w:sz w:val="24"/>
          <w:szCs w:val="24"/>
        </w:rPr>
        <w:t>e</w:t>
      </w:r>
      <w:r w:rsidR="0A296EE4" w:rsidRPr="00B77370">
        <w:rPr>
          <w:rFonts w:ascii="Arial" w:hAnsi="Arial" w:cs="Arial"/>
          <w:sz w:val="24"/>
          <w:szCs w:val="24"/>
        </w:rPr>
        <w:t>mails to be forwarded to</w:t>
      </w:r>
      <w:r w:rsidR="4B4212E5" w:rsidRPr="00B77370">
        <w:rPr>
          <w:rFonts w:ascii="Arial" w:hAnsi="Arial" w:cs="Arial"/>
          <w:sz w:val="24"/>
          <w:szCs w:val="24"/>
        </w:rPr>
        <w:t xml:space="preserve"> a shared team mailbox or </w:t>
      </w:r>
      <w:r w:rsidR="0A296EE4" w:rsidRPr="00B77370">
        <w:rPr>
          <w:rFonts w:ascii="Arial" w:hAnsi="Arial" w:cs="Arial"/>
          <w:sz w:val="24"/>
          <w:szCs w:val="24"/>
        </w:rPr>
        <w:t>another individual.</w:t>
      </w:r>
    </w:p>
    <w:p w14:paraId="19BE1098" w14:textId="4E5DBFD3" w:rsidR="223C9E91" w:rsidRPr="004F1792" w:rsidRDefault="6BA5FCAD" w:rsidP="00BD6C6B">
      <w:pPr>
        <w:spacing w:after="240"/>
        <w:ind w:left="720"/>
        <w:jc w:val="both"/>
        <w:rPr>
          <w:rFonts w:ascii="Arial" w:hAnsi="Arial" w:cs="Arial"/>
          <w:sz w:val="24"/>
          <w:szCs w:val="24"/>
        </w:rPr>
      </w:pPr>
      <w:r w:rsidRPr="5120DE7A">
        <w:rPr>
          <w:rFonts w:ascii="Arial" w:hAnsi="Arial" w:cs="Arial"/>
          <w:sz w:val="24"/>
          <w:szCs w:val="24"/>
        </w:rPr>
        <w:t xml:space="preserve">Information on setting up rules </w:t>
      </w:r>
      <w:r w:rsidR="00602484">
        <w:rPr>
          <w:rFonts w:ascii="Arial" w:hAnsi="Arial" w:cs="Arial"/>
          <w:sz w:val="24"/>
          <w:szCs w:val="24"/>
        </w:rPr>
        <w:t xml:space="preserve">for schools using Microsoft Outlook </w:t>
      </w:r>
      <w:r w:rsidRPr="5120DE7A">
        <w:rPr>
          <w:rFonts w:ascii="Arial" w:hAnsi="Arial" w:cs="Arial"/>
          <w:sz w:val="24"/>
          <w:szCs w:val="24"/>
        </w:rPr>
        <w:t>can be found at</w:t>
      </w:r>
      <w:r w:rsidR="4602BD39" w:rsidRPr="5120DE7A">
        <w:rPr>
          <w:rFonts w:ascii="Arial" w:hAnsi="Arial" w:cs="Arial"/>
          <w:sz w:val="24"/>
          <w:szCs w:val="24"/>
        </w:rPr>
        <w:t xml:space="preserve">  </w:t>
      </w:r>
      <w:hyperlink r:id="rId17">
        <w:r w:rsidR="223C9E91" w:rsidRPr="5120DE7A">
          <w:rPr>
            <w:rStyle w:val="Hyperlink"/>
            <w:rFonts w:ascii="Arial" w:hAnsi="Arial" w:cs="Arial"/>
            <w:sz w:val="24"/>
            <w:szCs w:val="24"/>
          </w:rPr>
          <w:t>Set up rules in Outlook - Microsoft Support</w:t>
        </w:r>
      </w:hyperlink>
    </w:p>
    <w:p w14:paraId="338EAE7A" w14:textId="1A746394" w:rsidR="7BF5657A" w:rsidRPr="00CC5A9F" w:rsidRDefault="7BF5657A" w:rsidP="00BD6C6B">
      <w:pPr>
        <w:pStyle w:val="ListParagraph"/>
        <w:numPr>
          <w:ilvl w:val="0"/>
          <w:numId w:val="6"/>
        </w:numPr>
        <w:spacing w:after="240"/>
        <w:ind w:left="720"/>
        <w:jc w:val="both"/>
        <w:rPr>
          <w:rFonts w:ascii="Arial" w:eastAsia="Arial" w:hAnsi="Arial" w:cs="Arial"/>
          <w:sz w:val="24"/>
          <w:szCs w:val="24"/>
        </w:rPr>
      </w:pPr>
      <w:r w:rsidRPr="00CC5A9F">
        <w:rPr>
          <w:rFonts w:ascii="Arial" w:eastAsia="Arial" w:hAnsi="Arial" w:cs="Arial"/>
          <w:b/>
          <w:bCs/>
          <w:sz w:val="24"/>
          <w:szCs w:val="24"/>
        </w:rPr>
        <w:lastRenderedPageBreak/>
        <w:t>Phone Calls</w:t>
      </w:r>
      <w:r w:rsidR="10141318" w:rsidRPr="00CC5A9F">
        <w:rPr>
          <w:rFonts w:ascii="Arial" w:eastAsia="Arial" w:hAnsi="Arial" w:cs="Arial"/>
          <w:b/>
          <w:bCs/>
          <w:sz w:val="24"/>
          <w:szCs w:val="24"/>
        </w:rPr>
        <w:t xml:space="preserve"> – </w:t>
      </w:r>
      <w:r w:rsidR="10141318" w:rsidRPr="00CC5A9F">
        <w:rPr>
          <w:rFonts w:ascii="Arial" w:eastAsia="Arial" w:hAnsi="Arial" w:cs="Arial"/>
          <w:sz w:val="24"/>
          <w:szCs w:val="24"/>
        </w:rPr>
        <w:t>consider if call</w:t>
      </w:r>
      <w:r w:rsidRPr="00CC5A9F">
        <w:rPr>
          <w:rFonts w:ascii="Arial" w:eastAsia="Arial" w:hAnsi="Arial" w:cs="Arial"/>
          <w:sz w:val="24"/>
          <w:szCs w:val="24"/>
        </w:rPr>
        <w:t xml:space="preserve"> can either </w:t>
      </w:r>
      <w:r w:rsidR="6E9DE32B" w:rsidRPr="00CC5A9F">
        <w:rPr>
          <w:rFonts w:ascii="Arial" w:eastAsia="Arial" w:hAnsi="Arial" w:cs="Arial"/>
          <w:sz w:val="24"/>
          <w:szCs w:val="24"/>
        </w:rPr>
        <w:t xml:space="preserve">be </w:t>
      </w:r>
      <w:r w:rsidRPr="00CC5A9F">
        <w:rPr>
          <w:rFonts w:ascii="Arial" w:eastAsia="Arial" w:hAnsi="Arial" w:cs="Arial"/>
          <w:sz w:val="24"/>
          <w:szCs w:val="24"/>
        </w:rPr>
        <w:t>redirect</w:t>
      </w:r>
      <w:r w:rsidR="0E4C6758" w:rsidRPr="00CC5A9F">
        <w:rPr>
          <w:rFonts w:ascii="Arial" w:eastAsia="Arial" w:hAnsi="Arial" w:cs="Arial"/>
          <w:sz w:val="24"/>
          <w:szCs w:val="24"/>
        </w:rPr>
        <w:t>ed</w:t>
      </w:r>
      <w:r w:rsidR="14300E2A" w:rsidRPr="00CC5A9F">
        <w:rPr>
          <w:rFonts w:ascii="Arial" w:eastAsia="Arial" w:hAnsi="Arial" w:cs="Arial"/>
          <w:sz w:val="24"/>
          <w:szCs w:val="24"/>
        </w:rPr>
        <w:t xml:space="preserve"> to / alternative contact details to be provided for</w:t>
      </w:r>
      <w:r w:rsidR="0E4C6758" w:rsidRPr="00CC5A9F">
        <w:rPr>
          <w:rFonts w:ascii="Arial" w:eastAsia="Arial" w:hAnsi="Arial" w:cs="Arial"/>
          <w:sz w:val="24"/>
          <w:szCs w:val="24"/>
        </w:rPr>
        <w:t xml:space="preserve"> another individual or </w:t>
      </w:r>
      <w:r w:rsidR="30EC3954" w:rsidRPr="00CC5A9F">
        <w:rPr>
          <w:rFonts w:ascii="Arial" w:eastAsia="Arial" w:hAnsi="Arial" w:cs="Arial"/>
          <w:sz w:val="24"/>
          <w:szCs w:val="24"/>
        </w:rPr>
        <w:t>the appropriate manager</w:t>
      </w:r>
      <w:r w:rsidR="00CC5A9F" w:rsidRPr="00CC5A9F">
        <w:rPr>
          <w:rFonts w:ascii="Arial" w:eastAsia="Arial" w:hAnsi="Arial" w:cs="Arial"/>
          <w:sz w:val="24"/>
          <w:szCs w:val="24"/>
        </w:rPr>
        <w:t xml:space="preserve">. </w:t>
      </w:r>
      <w:r w:rsidR="26A80926" w:rsidRPr="00CC5A9F">
        <w:rPr>
          <w:rFonts w:ascii="Arial" w:eastAsia="Arial" w:hAnsi="Arial" w:cs="Arial"/>
          <w:sz w:val="24"/>
          <w:szCs w:val="24"/>
        </w:rPr>
        <w:t>Coach staff, where needed, on how and when calls can be terminated</w:t>
      </w:r>
      <w:r w:rsidR="28F310A5" w:rsidRPr="00CC5A9F">
        <w:rPr>
          <w:rFonts w:ascii="Arial" w:eastAsia="Arial" w:hAnsi="Arial" w:cs="Arial"/>
          <w:sz w:val="24"/>
          <w:szCs w:val="24"/>
        </w:rPr>
        <w:t>.</w:t>
      </w:r>
    </w:p>
    <w:p w14:paraId="1BE2DDF3" w14:textId="75745E45" w:rsidR="23E6976B" w:rsidRPr="004F1792" w:rsidRDefault="23E6976B" w:rsidP="00BD6C6B">
      <w:pPr>
        <w:pStyle w:val="ListParagraph"/>
        <w:spacing w:after="240"/>
        <w:ind w:left="0"/>
        <w:jc w:val="both"/>
        <w:rPr>
          <w:rFonts w:ascii="Arial" w:eastAsia="Arial" w:hAnsi="Arial" w:cs="Arial"/>
          <w:sz w:val="24"/>
          <w:szCs w:val="24"/>
        </w:rPr>
      </w:pPr>
    </w:p>
    <w:p w14:paraId="032BA255" w14:textId="4626C409" w:rsidR="007208AA" w:rsidRPr="004F1792" w:rsidRDefault="36756981" w:rsidP="00BD6C6B">
      <w:pPr>
        <w:pStyle w:val="ListParagraph"/>
        <w:numPr>
          <w:ilvl w:val="0"/>
          <w:numId w:val="6"/>
        </w:numPr>
        <w:spacing w:after="240"/>
        <w:ind w:left="720"/>
        <w:jc w:val="both"/>
        <w:rPr>
          <w:rFonts w:ascii="Arial" w:eastAsia="Arial" w:hAnsi="Arial" w:cs="Arial"/>
          <w:sz w:val="24"/>
          <w:szCs w:val="24"/>
        </w:rPr>
      </w:pPr>
      <w:r w:rsidRPr="004F1792">
        <w:rPr>
          <w:rFonts w:ascii="Arial" w:eastAsia="Arial" w:hAnsi="Arial" w:cs="Arial"/>
          <w:b/>
          <w:bCs/>
          <w:sz w:val="24"/>
          <w:szCs w:val="24"/>
        </w:rPr>
        <w:t xml:space="preserve">Meetings – </w:t>
      </w:r>
      <w:r w:rsidR="00602484">
        <w:rPr>
          <w:rFonts w:ascii="Arial" w:hAnsi="Arial" w:cs="Arial"/>
          <w:sz w:val="24"/>
          <w:szCs w:val="24"/>
        </w:rPr>
        <w:t>M</w:t>
      </w:r>
      <w:r w:rsidR="4CDC8804" w:rsidRPr="004F1792">
        <w:rPr>
          <w:rFonts w:ascii="Arial" w:hAnsi="Arial" w:cs="Arial"/>
          <w:sz w:val="24"/>
          <w:szCs w:val="24"/>
        </w:rPr>
        <w:t xml:space="preserve">anagers may wish to consider whether allocating a different member of staff to deal with the </w:t>
      </w:r>
      <w:r w:rsidR="00A43065">
        <w:rPr>
          <w:rFonts w:ascii="Arial" w:hAnsi="Arial" w:cs="Arial"/>
          <w:sz w:val="24"/>
          <w:szCs w:val="24"/>
        </w:rPr>
        <w:t xml:space="preserve">parent or </w:t>
      </w:r>
      <w:r w:rsidR="4CDC8804" w:rsidRPr="004F1792">
        <w:rPr>
          <w:rFonts w:ascii="Arial" w:hAnsi="Arial" w:cs="Arial"/>
          <w:sz w:val="24"/>
          <w:szCs w:val="24"/>
        </w:rPr>
        <w:t xml:space="preserve">customer may be beneficial. </w:t>
      </w:r>
    </w:p>
    <w:p w14:paraId="532963EA" w14:textId="0F75BDE6" w:rsidR="36756981" w:rsidRPr="004F1792" w:rsidRDefault="4CDC8804" w:rsidP="00BD6C6B">
      <w:pPr>
        <w:spacing w:after="240"/>
        <w:ind w:left="720"/>
        <w:jc w:val="both"/>
        <w:rPr>
          <w:rFonts w:ascii="Arial" w:eastAsia="Arial" w:hAnsi="Arial" w:cs="Arial"/>
          <w:sz w:val="24"/>
          <w:szCs w:val="24"/>
        </w:rPr>
      </w:pPr>
      <w:r w:rsidRPr="004F1792">
        <w:rPr>
          <w:rFonts w:ascii="Arial" w:hAnsi="Arial" w:cs="Arial"/>
          <w:sz w:val="24"/>
          <w:szCs w:val="24"/>
        </w:rPr>
        <w:t xml:space="preserve">Alternatively, they may consider </w:t>
      </w:r>
      <w:r w:rsidR="36756981" w:rsidRPr="004F1792">
        <w:rPr>
          <w:rFonts w:ascii="Arial" w:eastAsia="Arial" w:hAnsi="Arial" w:cs="Arial"/>
          <w:sz w:val="24"/>
          <w:szCs w:val="24"/>
        </w:rPr>
        <w:t xml:space="preserve">if it would be beneficial to, where possible, attend meetings </w:t>
      </w:r>
      <w:r w:rsidR="00D653F0">
        <w:rPr>
          <w:rFonts w:ascii="Arial" w:eastAsia="Arial" w:hAnsi="Arial" w:cs="Arial"/>
          <w:sz w:val="24"/>
          <w:szCs w:val="24"/>
        </w:rPr>
        <w:t>alongside</w:t>
      </w:r>
      <w:r w:rsidR="36756981" w:rsidRPr="004F1792">
        <w:rPr>
          <w:rFonts w:ascii="Arial" w:eastAsia="Arial" w:hAnsi="Arial" w:cs="Arial"/>
          <w:sz w:val="24"/>
          <w:szCs w:val="24"/>
        </w:rPr>
        <w:t xml:space="preserve"> the staff member and </w:t>
      </w:r>
      <w:r w:rsidR="2EB06FFB" w:rsidRPr="004F1792">
        <w:rPr>
          <w:rFonts w:ascii="Arial" w:eastAsia="Arial" w:hAnsi="Arial" w:cs="Arial"/>
          <w:sz w:val="24"/>
          <w:szCs w:val="24"/>
        </w:rPr>
        <w:t xml:space="preserve">the </w:t>
      </w:r>
      <w:r w:rsidR="00D653F0">
        <w:rPr>
          <w:rFonts w:ascii="Arial" w:eastAsia="Arial" w:hAnsi="Arial" w:cs="Arial"/>
          <w:sz w:val="24"/>
          <w:szCs w:val="24"/>
        </w:rPr>
        <w:t xml:space="preserve">parent or </w:t>
      </w:r>
      <w:r w:rsidR="2EB06FFB" w:rsidRPr="004F1792">
        <w:rPr>
          <w:rFonts w:ascii="Arial" w:eastAsia="Arial" w:hAnsi="Arial" w:cs="Arial"/>
          <w:sz w:val="24"/>
          <w:szCs w:val="24"/>
        </w:rPr>
        <w:t>customer.</w:t>
      </w:r>
    </w:p>
    <w:p w14:paraId="7D9510C1" w14:textId="3DC1938A" w:rsidR="2EB06FFB" w:rsidRPr="004F1792" w:rsidRDefault="2EB06FFB" w:rsidP="00BD6C6B">
      <w:pPr>
        <w:pStyle w:val="ListParagraph"/>
        <w:spacing w:after="240"/>
        <w:jc w:val="both"/>
        <w:rPr>
          <w:rFonts w:ascii="Arial" w:eastAsia="Arial" w:hAnsi="Arial" w:cs="Arial"/>
          <w:sz w:val="24"/>
          <w:szCs w:val="24"/>
        </w:rPr>
      </w:pPr>
      <w:r w:rsidRPr="004F1792">
        <w:rPr>
          <w:rFonts w:ascii="Arial" w:eastAsia="Arial" w:hAnsi="Arial" w:cs="Arial"/>
          <w:sz w:val="24"/>
          <w:szCs w:val="24"/>
        </w:rPr>
        <w:t xml:space="preserve">If meetings are in person, consider if </w:t>
      </w:r>
      <w:r w:rsidR="00D653F0">
        <w:rPr>
          <w:rFonts w:ascii="Arial" w:eastAsia="Arial" w:hAnsi="Arial" w:cs="Arial"/>
          <w:sz w:val="24"/>
          <w:szCs w:val="24"/>
        </w:rPr>
        <w:t>it is appropriate to change these</w:t>
      </w:r>
      <w:r w:rsidRPr="004F1792">
        <w:rPr>
          <w:rFonts w:ascii="Arial" w:eastAsia="Arial" w:hAnsi="Arial" w:cs="Arial"/>
          <w:sz w:val="24"/>
          <w:szCs w:val="24"/>
        </w:rPr>
        <w:t xml:space="preserve"> to </w:t>
      </w:r>
      <w:r w:rsidR="00D653F0">
        <w:rPr>
          <w:rFonts w:ascii="Arial" w:eastAsia="Arial" w:hAnsi="Arial" w:cs="Arial"/>
          <w:sz w:val="24"/>
          <w:szCs w:val="24"/>
        </w:rPr>
        <w:t xml:space="preserve">be </w:t>
      </w:r>
      <w:r w:rsidRPr="004F1792">
        <w:rPr>
          <w:rFonts w:ascii="Arial" w:eastAsia="Arial" w:hAnsi="Arial" w:cs="Arial"/>
          <w:sz w:val="24"/>
          <w:szCs w:val="24"/>
        </w:rPr>
        <w:t xml:space="preserve">held </w:t>
      </w:r>
      <w:r w:rsidR="00D653F0">
        <w:rPr>
          <w:rFonts w:ascii="Arial" w:eastAsia="Arial" w:hAnsi="Arial" w:cs="Arial"/>
          <w:sz w:val="24"/>
          <w:szCs w:val="24"/>
        </w:rPr>
        <w:t>online (e.g. over Microsoft Teams)</w:t>
      </w:r>
      <w:r w:rsidRPr="004F1792">
        <w:rPr>
          <w:rFonts w:ascii="Arial" w:eastAsia="Arial" w:hAnsi="Arial" w:cs="Arial"/>
          <w:sz w:val="24"/>
          <w:szCs w:val="24"/>
        </w:rPr>
        <w:t>.</w:t>
      </w:r>
    </w:p>
    <w:p w14:paraId="5D04E62D" w14:textId="0204EE1E" w:rsidR="2EB06FFB" w:rsidRPr="004F1792" w:rsidRDefault="00D653F0" w:rsidP="00BD6C6B">
      <w:pPr>
        <w:spacing w:after="240"/>
        <w:jc w:val="both"/>
        <w:rPr>
          <w:rFonts w:ascii="Arial" w:eastAsia="Arial" w:hAnsi="Arial" w:cs="Arial"/>
          <w:sz w:val="24"/>
          <w:szCs w:val="24"/>
        </w:rPr>
      </w:pPr>
      <w:r>
        <w:rPr>
          <w:rFonts w:ascii="Arial" w:eastAsia="Arial" w:hAnsi="Arial" w:cs="Arial"/>
          <w:sz w:val="24"/>
          <w:szCs w:val="24"/>
        </w:rPr>
        <w:t>M</w:t>
      </w:r>
      <w:r w:rsidR="6E766FD2" w:rsidRPr="004F1792">
        <w:rPr>
          <w:rFonts w:ascii="Arial" w:eastAsia="Arial" w:hAnsi="Arial" w:cs="Arial"/>
          <w:sz w:val="24"/>
          <w:szCs w:val="24"/>
        </w:rPr>
        <w:t>anagers should e</w:t>
      </w:r>
      <w:r w:rsidR="2EB06FFB" w:rsidRPr="004F1792">
        <w:rPr>
          <w:rFonts w:ascii="Arial" w:eastAsia="Arial" w:hAnsi="Arial" w:cs="Arial"/>
          <w:sz w:val="24"/>
          <w:szCs w:val="24"/>
        </w:rPr>
        <w:t xml:space="preserve">ngage with </w:t>
      </w:r>
      <w:r w:rsidR="6AAB9295" w:rsidRPr="004F1792">
        <w:rPr>
          <w:rFonts w:ascii="Arial" w:eastAsia="Arial" w:hAnsi="Arial" w:cs="Arial"/>
          <w:sz w:val="24"/>
          <w:szCs w:val="24"/>
        </w:rPr>
        <w:t xml:space="preserve">their </w:t>
      </w:r>
      <w:r w:rsidR="2EB06FFB" w:rsidRPr="004F1792">
        <w:rPr>
          <w:rFonts w:ascii="Arial" w:eastAsia="Arial" w:hAnsi="Arial" w:cs="Arial"/>
          <w:sz w:val="24"/>
          <w:szCs w:val="24"/>
        </w:rPr>
        <w:t xml:space="preserve">member of staff to discuss the measures that can be </w:t>
      </w:r>
      <w:r w:rsidR="5BD2D5F0" w:rsidRPr="004F1792">
        <w:rPr>
          <w:rFonts w:ascii="Arial" w:eastAsia="Arial" w:hAnsi="Arial" w:cs="Arial"/>
          <w:sz w:val="24"/>
          <w:szCs w:val="24"/>
        </w:rPr>
        <w:t>implemented</w:t>
      </w:r>
      <w:r w:rsidR="2EB06FFB" w:rsidRPr="004F1792">
        <w:rPr>
          <w:rFonts w:ascii="Arial" w:eastAsia="Arial" w:hAnsi="Arial" w:cs="Arial"/>
          <w:sz w:val="24"/>
          <w:szCs w:val="24"/>
        </w:rPr>
        <w:t xml:space="preserve"> to support and protect them.</w:t>
      </w:r>
    </w:p>
    <w:p w14:paraId="463E9932" w14:textId="77777777" w:rsidR="00E348B4" w:rsidRPr="004F1792" w:rsidRDefault="003652EF" w:rsidP="004F1792">
      <w:pPr>
        <w:spacing w:after="240"/>
        <w:rPr>
          <w:rFonts w:ascii="Arial" w:hAnsi="Arial" w:cs="Arial"/>
          <w:b/>
          <w:bCs/>
          <w:sz w:val="24"/>
          <w:szCs w:val="24"/>
        </w:rPr>
      </w:pPr>
      <w:r w:rsidRPr="004F1792">
        <w:rPr>
          <w:rFonts w:ascii="Arial" w:hAnsi="Arial" w:cs="Arial"/>
          <w:b/>
          <w:bCs/>
          <w:sz w:val="24"/>
          <w:szCs w:val="24"/>
        </w:rPr>
        <w:t xml:space="preserve">Collating evidence, documentation </w:t>
      </w:r>
    </w:p>
    <w:p w14:paraId="6A87E0CA" w14:textId="77D586A6" w:rsidR="00E348B4" w:rsidRPr="004F1792" w:rsidRDefault="003652EF" w:rsidP="00531241">
      <w:pPr>
        <w:spacing w:after="240"/>
        <w:jc w:val="both"/>
        <w:rPr>
          <w:rFonts w:ascii="Arial" w:hAnsi="Arial" w:cs="Arial"/>
          <w:sz w:val="24"/>
          <w:szCs w:val="24"/>
        </w:rPr>
      </w:pPr>
      <w:r w:rsidRPr="00967341">
        <w:rPr>
          <w:rFonts w:ascii="Arial" w:hAnsi="Arial" w:cs="Arial"/>
          <w:sz w:val="24"/>
          <w:szCs w:val="24"/>
        </w:rPr>
        <w:t>A</w:t>
      </w:r>
      <w:r w:rsidR="00027BFF" w:rsidRPr="00967341">
        <w:rPr>
          <w:rFonts w:ascii="Arial" w:hAnsi="Arial" w:cs="Arial"/>
          <w:sz w:val="24"/>
          <w:szCs w:val="24"/>
        </w:rPr>
        <w:t xml:space="preserve"> </w:t>
      </w:r>
      <w:r w:rsidR="00D46C09">
        <w:rPr>
          <w:rFonts w:ascii="Arial" w:hAnsi="Arial" w:cs="Arial"/>
          <w:sz w:val="24"/>
          <w:szCs w:val="24"/>
        </w:rPr>
        <w:t xml:space="preserve">record or parent and customer contact is provided within the Zero Tolerance resources to support you with </w:t>
      </w:r>
      <w:r w:rsidR="006243B9" w:rsidRPr="00967341">
        <w:rPr>
          <w:rFonts w:ascii="Arial" w:hAnsi="Arial" w:cs="Arial"/>
          <w:sz w:val="24"/>
          <w:szCs w:val="24"/>
        </w:rPr>
        <w:t>how to collect evidence</w:t>
      </w:r>
      <w:r w:rsidR="00027BFF" w:rsidRPr="00967341">
        <w:rPr>
          <w:rFonts w:ascii="Arial" w:hAnsi="Arial" w:cs="Arial"/>
          <w:sz w:val="24"/>
          <w:szCs w:val="24"/>
        </w:rPr>
        <w:t>.</w:t>
      </w:r>
    </w:p>
    <w:p w14:paraId="7670F37A" w14:textId="77777777" w:rsidR="00E348B4" w:rsidRPr="004F1792" w:rsidRDefault="003652EF" w:rsidP="004F1792">
      <w:pPr>
        <w:spacing w:after="240"/>
        <w:rPr>
          <w:rFonts w:ascii="Arial" w:hAnsi="Arial" w:cs="Arial"/>
          <w:b/>
          <w:bCs/>
          <w:sz w:val="24"/>
          <w:szCs w:val="24"/>
        </w:rPr>
      </w:pPr>
      <w:r w:rsidRPr="004F1792">
        <w:rPr>
          <w:rFonts w:ascii="Arial" w:hAnsi="Arial" w:cs="Arial"/>
          <w:b/>
          <w:bCs/>
          <w:sz w:val="24"/>
          <w:szCs w:val="24"/>
        </w:rPr>
        <w:t>Writing a warning</w:t>
      </w:r>
    </w:p>
    <w:p w14:paraId="663993B7" w14:textId="77777777" w:rsidR="00E348B4" w:rsidRPr="004F1792" w:rsidRDefault="003652EF" w:rsidP="00531241">
      <w:pPr>
        <w:spacing w:after="240"/>
        <w:jc w:val="both"/>
        <w:rPr>
          <w:rFonts w:ascii="Arial" w:hAnsi="Arial" w:cs="Arial"/>
          <w:sz w:val="24"/>
          <w:szCs w:val="24"/>
        </w:rPr>
      </w:pPr>
      <w:r w:rsidRPr="004F1792">
        <w:rPr>
          <w:rFonts w:ascii="Arial" w:hAnsi="Arial" w:cs="Arial"/>
          <w:sz w:val="24"/>
          <w:szCs w:val="24"/>
        </w:rPr>
        <w:t>Any warning letter should include details that:</w:t>
      </w:r>
    </w:p>
    <w:p w14:paraId="49E4D22F" w14:textId="77777777" w:rsidR="00E348B4" w:rsidRPr="004F1792" w:rsidRDefault="003652EF" w:rsidP="00531241">
      <w:pPr>
        <w:pStyle w:val="ListParagraph"/>
        <w:numPr>
          <w:ilvl w:val="0"/>
          <w:numId w:val="4"/>
        </w:numPr>
        <w:spacing w:after="240"/>
        <w:jc w:val="both"/>
        <w:rPr>
          <w:rFonts w:ascii="Arial" w:hAnsi="Arial" w:cs="Arial"/>
          <w:sz w:val="24"/>
          <w:szCs w:val="24"/>
        </w:rPr>
      </w:pPr>
      <w:r w:rsidRPr="004F1792">
        <w:rPr>
          <w:rFonts w:ascii="Arial" w:hAnsi="Arial" w:cs="Arial"/>
          <w:sz w:val="24"/>
          <w:szCs w:val="24"/>
        </w:rPr>
        <w:t xml:space="preserve">Identify the unacceptable behaviour </w:t>
      </w:r>
    </w:p>
    <w:p w14:paraId="6A6034D5" w14:textId="77777777" w:rsidR="00E348B4" w:rsidRPr="004F1792" w:rsidRDefault="003652EF" w:rsidP="00531241">
      <w:pPr>
        <w:pStyle w:val="ListParagraph"/>
        <w:numPr>
          <w:ilvl w:val="0"/>
          <w:numId w:val="4"/>
        </w:numPr>
        <w:spacing w:after="240"/>
        <w:jc w:val="both"/>
        <w:rPr>
          <w:rFonts w:ascii="Arial" w:hAnsi="Arial" w:cs="Arial"/>
          <w:sz w:val="24"/>
          <w:szCs w:val="24"/>
        </w:rPr>
      </w:pPr>
      <w:r w:rsidRPr="004F1792">
        <w:rPr>
          <w:rFonts w:ascii="Arial" w:hAnsi="Arial" w:cs="Arial"/>
          <w:sz w:val="24"/>
          <w:szCs w:val="24"/>
        </w:rPr>
        <w:t xml:space="preserve">explain why it is inappropriate </w:t>
      </w:r>
    </w:p>
    <w:p w14:paraId="07D7AE77" w14:textId="77777777" w:rsidR="00E348B4" w:rsidRPr="004F1792" w:rsidRDefault="003652EF" w:rsidP="00531241">
      <w:pPr>
        <w:pStyle w:val="ListParagraph"/>
        <w:numPr>
          <w:ilvl w:val="0"/>
          <w:numId w:val="4"/>
        </w:numPr>
        <w:spacing w:after="240"/>
        <w:jc w:val="both"/>
        <w:rPr>
          <w:rFonts w:ascii="Arial" w:hAnsi="Arial" w:cs="Arial"/>
          <w:sz w:val="24"/>
          <w:szCs w:val="24"/>
        </w:rPr>
      </w:pPr>
      <w:r w:rsidRPr="004F1792">
        <w:rPr>
          <w:rFonts w:ascii="Arial" w:hAnsi="Arial" w:cs="Arial"/>
          <w:sz w:val="24"/>
          <w:szCs w:val="24"/>
        </w:rPr>
        <w:t xml:space="preserve">explain the steps we may take going forward, </w:t>
      </w:r>
    </w:p>
    <w:p w14:paraId="784CD1F6" w14:textId="52D410F8" w:rsidR="00E348B4" w:rsidRPr="004F1792" w:rsidRDefault="003652EF" w:rsidP="00531241">
      <w:pPr>
        <w:pStyle w:val="ListParagraph"/>
        <w:numPr>
          <w:ilvl w:val="0"/>
          <w:numId w:val="4"/>
        </w:numPr>
        <w:spacing w:after="240"/>
        <w:jc w:val="both"/>
        <w:rPr>
          <w:rFonts w:ascii="Arial" w:hAnsi="Arial" w:cs="Arial"/>
          <w:sz w:val="24"/>
          <w:szCs w:val="24"/>
        </w:rPr>
      </w:pPr>
      <w:r w:rsidRPr="004F1792">
        <w:rPr>
          <w:rFonts w:ascii="Arial" w:hAnsi="Arial" w:cs="Arial"/>
          <w:sz w:val="24"/>
          <w:szCs w:val="24"/>
        </w:rPr>
        <w:t xml:space="preserve">advise the </w:t>
      </w:r>
      <w:r w:rsidR="00442132">
        <w:rPr>
          <w:rFonts w:ascii="Arial" w:hAnsi="Arial" w:cs="Arial"/>
          <w:sz w:val="24"/>
          <w:szCs w:val="24"/>
        </w:rPr>
        <w:t xml:space="preserve">parent or </w:t>
      </w:r>
      <w:r w:rsidRPr="004F1792">
        <w:rPr>
          <w:rFonts w:ascii="Arial" w:hAnsi="Arial" w:cs="Arial"/>
          <w:sz w:val="24"/>
          <w:szCs w:val="24"/>
        </w:rPr>
        <w:t>customer that, if they do this again, restrictions will be put in place</w:t>
      </w:r>
    </w:p>
    <w:p w14:paraId="799D37F6" w14:textId="2F9DACFA" w:rsidR="00E348B4" w:rsidRPr="004F1792" w:rsidRDefault="00BE4919" w:rsidP="004F1792">
      <w:pPr>
        <w:spacing w:after="240"/>
        <w:rPr>
          <w:rFonts w:ascii="Arial" w:hAnsi="Arial" w:cs="Arial"/>
          <w:sz w:val="24"/>
          <w:szCs w:val="24"/>
        </w:rPr>
      </w:pPr>
      <w:bookmarkStart w:id="0" w:name="_Hlk180419037"/>
      <w:r>
        <w:rPr>
          <w:rFonts w:ascii="Arial" w:hAnsi="Arial" w:cs="Arial"/>
          <w:sz w:val="24"/>
          <w:szCs w:val="24"/>
        </w:rPr>
        <w:t>Two template warning letters are provided within the Zero Tolerance guidance</w:t>
      </w:r>
      <w:r w:rsidR="003652EF" w:rsidRPr="00967341">
        <w:rPr>
          <w:rFonts w:ascii="Arial" w:hAnsi="Arial" w:cs="Arial"/>
          <w:sz w:val="24"/>
          <w:szCs w:val="24"/>
        </w:rPr>
        <w:t>.</w:t>
      </w:r>
    </w:p>
    <w:bookmarkEnd w:id="0"/>
    <w:p w14:paraId="1F78C11F" w14:textId="31582BC9" w:rsidR="00E348B4" w:rsidRPr="004F1792" w:rsidRDefault="003652EF" w:rsidP="004F1792">
      <w:pPr>
        <w:spacing w:after="240"/>
        <w:rPr>
          <w:rFonts w:ascii="Arial" w:hAnsi="Arial" w:cs="Arial"/>
          <w:b/>
          <w:bCs/>
          <w:sz w:val="24"/>
          <w:szCs w:val="24"/>
        </w:rPr>
      </w:pPr>
      <w:r w:rsidRPr="004F1792">
        <w:rPr>
          <w:rFonts w:ascii="Arial" w:hAnsi="Arial" w:cs="Arial"/>
          <w:b/>
          <w:bCs/>
          <w:sz w:val="24"/>
          <w:szCs w:val="24"/>
        </w:rPr>
        <w:t xml:space="preserve">Putting together a </w:t>
      </w:r>
      <w:r w:rsidR="003806FF">
        <w:rPr>
          <w:rFonts w:ascii="Arial" w:hAnsi="Arial" w:cs="Arial"/>
          <w:b/>
          <w:bCs/>
          <w:sz w:val="24"/>
          <w:szCs w:val="24"/>
        </w:rPr>
        <w:t xml:space="preserve">Parent or </w:t>
      </w:r>
      <w:r w:rsidRPr="004F1792">
        <w:rPr>
          <w:rFonts w:ascii="Arial" w:hAnsi="Arial" w:cs="Arial"/>
          <w:b/>
          <w:bCs/>
          <w:sz w:val="24"/>
          <w:szCs w:val="24"/>
        </w:rPr>
        <w:t>Customer Contact Restriction</w:t>
      </w:r>
    </w:p>
    <w:p w14:paraId="76957356" w14:textId="2C6D67D8" w:rsidR="00E348B4" w:rsidRPr="004F1792" w:rsidRDefault="003652EF" w:rsidP="00531241">
      <w:pPr>
        <w:spacing w:after="240"/>
        <w:jc w:val="both"/>
        <w:rPr>
          <w:rFonts w:ascii="Arial" w:hAnsi="Arial" w:cs="Arial"/>
          <w:sz w:val="24"/>
          <w:szCs w:val="24"/>
        </w:rPr>
      </w:pPr>
      <w:r w:rsidRPr="004F1792">
        <w:rPr>
          <w:rFonts w:ascii="Arial" w:hAnsi="Arial" w:cs="Arial"/>
          <w:sz w:val="24"/>
          <w:szCs w:val="24"/>
        </w:rPr>
        <w:t xml:space="preserve">There </w:t>
      </w:r>
      <w:proofErr w:type="gramStart"/>
      <w:r w:rsidRPr="004F1792">
        <w:rPr>
          <w:rFonts w:ascii="Arial" w:hAnsi="Arial" w:cs="Arial"/>
          <w:sz w:val="24"/>
          <w:szCs w:val="24"/>
        </w:rPr>
        <w:t>is</w:t>
      </w:r>
      <w:proofErr w:type="gramEnd"/>
      <w:r w:rsidRPr="004F1792">
        <w:rPr>
          <w:rFonts w:ascii="Arial" w:hAnsi="Arial" w:cs="Arial"/>
          <w:sz w:val="24"/>
          <w:szCs w:val="24"/>
        </w:rPr>
        <w:t xml:space="preserve"> not a one size fits all approach to imposing a </w:t>
      </w:r>
      <w:r w:rsidR="003806FF">
        <w:rPr>
          <w:rFonts w:ascii="Arial" w:hAnsi="Arial" w:cs="Arial"/>
          <w:sz w:val="24"/>
          <w:szCs w:val="24"/>
        </w:rPr>
        <w:t xml:space="preserve">Parent or </w:t>
      </w:r>
      <w:r w:rsidRPr="004F1792">
        <w:rPr>
          <w:rFonts w:ascii="Arial" w:hAnsi="Arial" w:cs="Arial"/>
          <w:sz w:val="24"/>
          <w:szCs w:val="24"/>
        </w:rPr>
        <w:t>Customer Contact Restriction. You should take into consideration the nature of the unacceptable behaviour and the effect that this is having on the staff concerned.</w:t>
      </w:r>
    </w:p>
    <w:p w14:paraId="5E76A978" w14:textId="7BDDBC64" w:rsidR="00E348B4" w:rsidRPr="004F1792" w:rsidRDefault="003652EF" w:rsidP="00531241">
      <w:pPr>
        <w:spacing w:after="240"/>
        <w:jc w:val="both"/>
        <w:rPr>
          <w:rFonts w:ascii="Arial" w:hAnsi="Arial" w:cs="Arial"/>
          <w:sz w:val="24"/>
          <w:szCs w:val="24"/>
        </w:rPr>
      </w:pPr>
      <w:r w:rsidRPr="004F1792">
        <w:rPr>
          <w:rFonts w:ascii="Arial" w:hAnsi="Arial" w:cs="Arial"/>
          <w:sz w:val="24"/>
          <w:szCs w:val="24"/>
        </w:rPr>
        <w:t xml:space="preserve">There are a range of possible contact </w:t>
      </w:r>
      <w:r w:rsidR="00577D48" w:rsidRPr="004F1792">
        <w:rPr>
          <w:rFonts w:ascii="Arial" w:hAnsi="Arial" w:cs="Arial"/>
          <w:sz w:val="24"/>
          <w:szCs w:val="24"/>
        </w:rPr>
        <w:t>restrictions,</w:t>
      </w:r>
      <w:r w:rsidRPr="004F1792">
        <w:rPr>
          <w:rFonts w:ascii="Arial" w:hAnsi="Arial" w:cs="Arial"/>
          <w:sz w:val="24"/>
          <w:szCs w:val="24"/>
        </w:rPr>
        <w:t xml:space="preserve"> and you should consider what is proportionate in the given circumstances of the case.</w:t>
      </w:r>
    </w:p>
    <w:p w14:paraId="09504AEC" w14:textId="77777777" w:rsidR="00E348B4" w:rsidRPr="004F1792" w:rsidRDefault="003652EF" w:rsidP="00531241">
      <w:pPr>
        <w:spacing w:after="240"/>
        <w:jc w:val="both"/>
        <w:rPr>
          <w:rFonts w:ascii="Arial" w:hAnsi="Arial" w:cs="Arial"/>
          <w:sz w:val="24"/>
          <w:szCs w:val="24"/>
        </w:rPr>
      </w:pPr>
      <w:r w:rsidRPr="004F1792">
        <w:rPr>
          <w:rFonts w:ascii="Arial" w:hAnsi="Arial" w:cs="Arial"/>
          <w:sz w:val="24"/>
          <w:szCs w:val="24"/>
        </w:rPr>
        <w:t>Examples include:</w:t>
      </w:r>
    </w:p>
    <w:p w14:paraId="6856E98B" w14:textId="007A1921" w:rsidR="00E348B4" w:rsidRPr="004F1792" w:rsidRDefault="003652EF" w:rsidP="00531241">
      <w:pPr>
        <w:numPr>
          <w:ilvl w:val="0"/>
          <w:numId w:val="5"/>
        </w:numPr>
        <w:spacing w:after="240" w:line="240" w:lineRule="auto"/>
        <w:contextualSpacing/>
        <w:jc w:val="both"/>
        <w:rPr>
          <w:rFonts w:ascii="Arial" w:eastAsia="Calibri" w:hAnsi="Arial" w:cs="Arial"/>
          <w:sz w:val="24"/>
          <w:szCs w:val="24"/>
        </w:rPr>
      </w:pPr>
      <w:r w:rsidRPr="004F1792">
        <w:rPr>
          <w:rFonts w:ascii="Arial" w:eastAsia="Calibri" w:hAnsi="Arial" w:cs="Arial"/>
          <w:sz w:val="24"/>
          <w:szCs w:val="24"/>
        </w:rPr>
        <w:t>Restricting contact in person, by telephone, letter</w:t>
      </w:r>
      <w:r w:rsidR="003806FF">
        <w:rPr>
          <w:rFonts w:ascii="Arial" w:eastAsia="Calibri" w:hAnsi="Arial" w:cs="Arial"/>
          <w:sz w:val="24"/>
          <w:szCs w:val="24"/>
        </w:rPr>
        <w:t>, email</w:t>
      </w:r>
      <w:r w:rsidRPr="004F1792">
        <w:rPr>
          <w:rFonts w:ascii="Arial" w:eastAsia="Calibri" w:hAnsi="Arial" w:cs="Arial"/>
          <w:sz w:val="24"/>
          <w:szCs w:val="24"/>
        </w:rPr>
        <w:t xml:space="preserve"> or by any combination of these</w:t>
      </w:r>
    </w:p>
    <w:p w14:paraId="694A60F8" w14:textId="77777777" w:rsidR="00E348B4" w:rsidRPr="004F1792" w:rsidRDefault="003652EF" w:rsidP="00531241">
      <w:pPr>
        <w:numPr>
          <w:ilvl w:val="0"/>
          <w:numId w:val="5"/>
        </w:numPr>
        <w:spacing w:after="240" w:line="240" w:lineRule="auto"/>
        <w:contextualSpacing/>
        <w:jc w:val="both"/>
        <w:rPr>
          <w:rFonts w:ascii="Arial" w:eastAsia="Calibri" w:hAnsi="Arial" w:cs="Arial"/>
          <w:sz w:val="24"/>
          <w:szCs w:val="24"/>
        </w:rPr>
      </w:pPr>
      <w:r w:rsidRPr="004F1792">
        <w:rPr>
          <w:rFonts w:ascii="Arial" w:eastAsia="Calibri" w:hAnsi="Arial" w:cs="Arial"/>
          <w:sz w:val="24"/>
          <w:szCs w:val="24"/>
        </w:rPr>
        <w:t>Negotiating a Behaviour Contract with the individual that clearly outlines the expected behaviour and consequences if that standard is not met</w:t>
      </w:r>
    </w:p>
    <w:p w14:paraId="65770460" w14:textId="026E51D2" w:rsidR="00E348B4" w:rsidRPr="004F1792" w:rsidRDefault="003652EF" w:rsidP="00531241">
      <w:pPr>
        <w:numPr>
          <w:ilvl w:val="0"/>
          <w:numId w:val="5"/>
        </w:numPr>
        <w:spacing w:after="240" w:line="240" w:lineRule="auto"/>
        <w:contextualSpacing/>
        <w:jc w:val="both"/>
        <w:rPr>
          <w:rFonts w:ascii="Arial" w:eastAsia="Calibri" w:hAnsi="Arial" w:cs="Arial"/>
          <w:sz w:val="24"/>
          <w:szCs w:val="24"/>
        </w:rPr>
      </w:pPr>
      <w:r w:rsidRPr="004F1792">
        <w:rPr>
          <w:rFonts w:ascii="Arial" w:eastAsia="Calibri" w:hAnsi="Arial" w:cs="Arial"/>
          <w:sz w:val="24"/>
          <w:szCs w:val="24"/>
        </w:rPr>
        <w:lastRenderedPageBreak/>
        <w:t xml:space="preserve">Specifying one form of contact, for example a named </w:t>
      </w:r>
      <w:r w:rsidR="00420FB3">
        <w:rPr>
          <w:rFonts w:ascii="Arial" w:eastAsia="Calibri" w:hAnsi="Arial" w:cs="Arial"/>
          <w:sz w:val="24"/>
          <w:szCs w:val="24"/>
        </w:rPr>
        <w:t>member of staff</w:t>
      </w:r>
      <w:r w:rsidRPr="004F1792">
        <w:rPr>
          <w:rFonts w:ascii="Arial" w:eastAsia="Calibri" w:hAnsi="Arial" w:cs="Arial"/>
          <w:sz w:val="24"/>
          <w:szCs w:val="24"/>
        </w:rPr>
        <w:t xml:space="preserve"> that the </w:t>
      </w:r>
      <w:r w:rsidR="00420FB3">
        <w:rPr>
          <w:rFonts w:ascii="Arial" w:eastAsia="Calibri" w:hAnsi="Arial" w:cs="Arial"/>
          <w:sz w:val="24"/>
          <w:szCs w:val="24"/>
        </w:rPr>
        <w:t xml:space="preserve">parent or </w:t>
      </w:r>
      <w:r w:rsidRPr="004F1792">
        <w:rPr>
          <w:rFonts w:ascii="Arial" w:eastAsia="Calibri" w:hAnsi="Arial" w:cs="Arial"/>
          <w:sz w:val="24"/>
          <w:szCs w:val="24"/>
        </w:rPr>
        <w:t xml:space="preserve">customer may only contact or shared mailbox. No other </w:t>
      </w:r>
      <w:r w:rsidR="00420FB3">
        <w:rPr>
          <w:rFonts w:ascii="Arial" w:eastAsia="Calibri" w:hAnsi="Arial" w:cs="Arial"/>
          <w:sz w:val="24"/>
          <w:szCs w:val="24"/>
        </w:rPr>
        <w:t>members of staff</w:t>
      </w:r>
      <w:r w:rsidRPr="004F1792">
        <w:rPr>
          <w:rFonts w:ascii="Arial" w:eastAsia="Calibri" w:hAnsi="Arial" w:cs="Arial"/>
          <w:sz w:val="24"/>
          <w:szCs w:val="24"/>
        </w:rPr>
        <w:t xml:space="preserve"> would have direct contact with the </w:t>
      </w:r>
      <w:r w:rsidR="00420FB3">
        <w:rPr>
          <w:rFonts w:ascii="Arial" w:eastAsia="Calibri" w:hAnsi="Arial" w:cs="Arial"/>
          <w:sz w:val="24"/>
          <w:szCs w:val="24"/>
        </w:rPr>
        <w:t xml:space="preserve">parent or </w:t>
      </w:r>
      <w:r w:rsidRPr="004F1792">
        <w:rPr>
          <w:rFonts w:ascii="Arial" w:eastAsia="Calibri" w:hAnsi="Arial" w:cs="Arial"/>
          <w:sz w:val="24"/>
          <w:szCs w:val="24"/>
        </w:rPr>
        <w:t>customer in this circumstance</w:t>
      </w:r>
    </w:p>
    <w:p w14:paraId="5B0D8919" w14:textId="310C0F6A" w:rsidR="2FC8086A" w:rsidRPr="004F1792" w:rsidRDefault="004F0450" w:rsidP="00531241">
      <w:pPr>
        <w:numPr>
          <w:ilvl w:val="0"/>
          <w:numId w:val="5"/>
        </w:numPr>
        <w:spacing w:after="240" w:line="240" w:lineRule="auto"/>
        <w:contextualSpacing/>
        <w:jc w:val="both"/>
        <w:rPr>
          <w:rFonts w:ascii="Arial" w:eastAsia="Calibri" w:hAnsi="Arial" w:cs="Arial"/>
          <w:sz w:val="24"/>
          <w:szCs w:val="24"/>
        </w:rPr>
      </w:pPr>
      <w:r>
        <w:rPr>
          <w:rFonts w:ascii="Arial" w:eastAsia="Calibri" w:hAnsi="Arial" w:cs="Arial"/>
          <w:sz w:val="24"/>
          <w:szCs w:val="24"/>
        </w:rPr>
        <w:t>Introduce a contact plan which may provide for emails to be reviewed weekly or fortnightly with a</w:t>
      </w:r>
      <w:r w:rsidR="00155B90">
        <w:rPr>
          <w:rFonts w:ascii="Arial" w:eastAsia="Calibri" w:hAnsi="Arial" w:cs="Arial"/>
          <w:sz w:val="24"/>
          <w:szCs w:val="24"/>
        </w:rPr>
        <w:t xml:space="preserve"> response in a reasonable timescale</w:t>
      </w:r>
      <w:r w:rsidR="00F35DD9">
        <w:rPr>
          <w:rFonts w:ascii="Arial" w:eastAsia="Calibri" w:hAnsi="Arial" w:cs="Arial"/>
          <w:sz w:val="24"/>
          <w:szCs w:val="24"/>
        </w:rPr>
        <w:t>.  It should be noted that there will be times where a response is required in a different timescale, e.g. Subject Access Request.</w:t>
      </w:r>
    </w:p>
    <w:p w14:paraId="21EFC180" w14:textId="42D7A46D" w:rsidR="00E348B4" w:rsidRPr="004F1792" w:rsidRDefault="003652EF" w:rsidP="00531241">
      <w:pPr>
        <w:numPr>
          <w:ilvl w:val="0"/>
          <w:numId w:val="5"/>
        </w:numPr>
        <w:spacing w:after="240" w:line="240" w:lineRule="auto"/>
        <w:contextualSpacing/>
        <w:jc w:val="both"/>
        <w:rPr>
          <w:rFonts w:ascii="Arial" w:hAnsi="Arial" w:cs="Arial"/>
          <w:sz w:val="24"/>
          <w:szCs w:val="24"/>
        </w:rPr>
      </w:pPr>
      <w:r w:rsidRPr="004F1792">
        <w:rPr>
          <w:rFonts w:ascii="Arial" w:eastAsia="Calibri" w:hAnsi="Arial" w:cs="Arial"/>
          <w:sz w:val="24"/>
          <w:szCs w:val="24"/>
        </w:rPr>
        <w:t>Imposing restrictions within</w:t>
      </w:r>
      <w:r w:rsidR="00E87735">
        <w:rPr>
          <w:rFonts w:ascii="Arial" w:eastAsia="Calibri" w:hAnsi="Arial" w:cs="Arial"/>
          <w:sz w:val="24"/>
          <w:szCs w:val="24"/>
        </w:rPr>
        <w:t xml:space="preserve"> the school’s email system</w:t>
      </w:r>
      <w:r w:rsidRPr="004F1792">
        <w:rPr>
          <w:rFonts w:ascii="Arial" w:eastAsia="Calibri" w:hAnsi="Arial" w:cs="Arial"/>
          <w:sz w:val="24"/>
          <w:szCs w:val="24"/>
        </w:rPr>
        <w:t xml:space="preserve"> that mean that all emails from the </w:t>
      </w:r>
      <w:r w:rsidR="00E87735">
        <w:rPr>
          <w:rFonts w:ascii="Arial" w:eastAsia="Calibri" w:hAnsi="Arial" w:cs="Arial"/>
          <w:sz w:val="24"/>
          <w:szCs w:val="24"/>
        </w:rPr>
        <w:t xml:space="preserve">parent or </w:t>
      </w:r>
      <w:r w:rsidRPr="004F1792">
        <w:rPr>
          <w:rFonts w:ascii="Arial" w:eastAsia="Calibri" w:hAnsi="Arial" w:cs="Arial"/>
          <w:sz w:val="24"/>
          <w:szCs w:val="24"/>
        </w:rPr>
        <w:t>customer are automatically forwarded to one place</w:t>
      </w:r>
    </w:p>
    <w:p w14:paraId="05DF1130" w14:textId="23E1AA7D" w:rsidR="00E348B4" w:rsidRPr="004F1792" w:rsidRDefault="003652EF" w:rsidP="00531241">
      <w:pPr>
        <w:numPr>
          <w:ilvl w:val="0"/>
          <w:numId w:val="5"/>
        </w:numPr>
        <w:spacing w:after="240" w:line="240" w:lineRule="auto"/>
        <w:contextualSpacing/>
        <w:jc w:val="both"/>
        <w:rPr>
          <w:rFonts w:ascii="Arial" w:eastAsia="Calibri" w:hAnsi="Arial" w:cs="Arial"/>
          <w:sz w:val="24"/>
          <w:szCs w:val="24"/>
        </w:rPr>
      </w:pPr>
      <w:r w:rsidRPr="5FD83E11">
        <w:rPr>
          <w:rFonts w:ascii="Arial" w:eastAsia="Calibri" w:hAnsi="Arial" w:cs="Arial"/>
          <w:sz w:val="24"/>
          <w:szCs w:val="24"/>
        </w:rPr>
        <w:t xml:space="preserve">Advising a </w:t>
      </w:r>
      <w:r w:rsidR="00E87735" w:rsidRPr="5FD83E11">
        <w:rPr>
          <w:rFonts w:ascii="Arial" w:eastAsia="Calibri" w:hAnsi="Arial" w:cs="Arial"/>
          <w:sz w:val="24"/>
          <w:szCs w:val="24"/>
        </w:rPr>
        <w:t xml:space="preserve">parent or </w:t>
      </w:r>
      <w:r w:rsidRPr="5FD83E11">
        <w:rPr>
          <w:rFonts w:ascii="Arial" w:eastAsia="Calibri" w:hAnsi="Arial" w:cs="Arial"/>
          <w:sz w:val="24"/>
          <w:szCs w:val="24"/>
        </w:rPr>
        <w:t xml:space="preserve">customer that they are not permitted on </w:t>
      </w:r>
      <w:r w:rsidR="00E87735" w:rsidRPr="5FD83E11">
        <w:rPr>
          <w:rFonts w:ascii="Arial" w:eastAsia="Calibri" w:hAnsi="Arial" w:cs="Arial"/>
          <w:sz w:val="24"/>
          <w:szCs w:val="24"/>
        </w:rPr>
        <w:t>school</w:t>
      </w:r>
      <w:r w:rsidRPr="5FD83E11">
        <w:rPr>
          <w:rFonts w:ascii="Arial" w:eastAsia="Calibri" w:hAnsi="Arial" w:cs="Arial"/>
          <w:sz w:val="24"/>
          <w:szCs w:val="24"/>
        </w:rPr>
        <w:t xml:space="preserve"> premises or imposing conditions on their entry. </w:t>
      </w:r>
      <w:r w:rsidR="00967341">
        <w:rPr>
          <w:rFonts w:ascii="Arial" w:eastAsia="Calibri" w:hAnsi="Arial" w:cs="Arial"/>
          <w:sz w:val="24"/>
          <w:szCs w:val="24"/>
        </w:rPr>
        <w:t>Hampshire Legal Services provide ad</w:t>
      </w:r>
      <w:r w:rsidR="00E73FAA" w:rsidRPr="5FD83E11">
        <w:rPr>
          <w:rFonts w:ascii="Arial" w:eastAsia="Calibri" w:hAnsi="Arial" w:cs="Arial"/>
          <w:sz w:val="24"/>
          <w:szCs w:val="24"/>
        </w:rPr>
        <w:t xml:space="preserve">vice and guidance </w:t>
      </w:r>
      <w:r w:rsidR="00967341">
        <w:rPr>
          <w:rFonts w:ascii="Arial" w:eastAsia="Calibri" w:hAnsi="Arial" w:cs="Arial"/>
          <w:sz w:val="24"/>
          <w:szCs w:val="24"/>
        </w:rPr>
        <w:t xml:space="preserve">on restricting </w:t>
      </w:r>
      <w:r w:rsidR="005E0276">
        <w:rPr>
          <w:rFonts w:ascii="Arial" w:eastAsia="Calibri" w:hAnsi="Arial" w:cs="Arial"/>
          <w:sz w:val="24"/>
          <w:szCs w:val="24"/>
        </w:rPr>
        <w:t xml:space="preserve">access to school property on their </w:t>
      </w:r>
      <w:hyperlink r:id="rId18" w:history="1">
        <w:r w:rsidR="0014119B" w:rsidRPr="0014119B">
          <w:rPr>
            <w:rStyle w:val="Hyperlink"/>
            <w:rFonts w:ascii="Arial" w:eastAsia="Calibri" w:hAnsi="Arial" w:cs="Arial"/>
            <w:sz w:val="24"/>
            <w:szCs w:val="24"/>
          </w:rPr>
          <w:t>Hampshire Services for Schools</w:t>
        </w:r>
      </w:hyperlink>
      <w:r w:rsidR="0014119B">
        <w:rPr>
          <w:rFonts w:ascii="Arial" w:eastAsia="Calibri" w:hAnsi="Arial" w:cs="Arial"/>
          <w:sz w:val="24"/>
          <w:szCs w:val="24"/>
        </w:rPr>
        <w:t xml:space="preserve"> resources</w:t>
      </w:r>
      <w:r w:rsidR="005E0276">
        <w:rPr>
          <w:rFonts w:ascii="Arial" w:eastAsia="Calibri" w:hAnsi="Arial" w:cs="Arial"/>
          <w:sz w:val="24"/>
          <w:szCs w:val="24"/>
        </w:rPr>
        <w:t xml:space="preserve"> page</w:t>
      </w:r>
      <w:r w:rsidR="00784CA8" w:rsidRPr="5FD83E11">
        <w:rPr>
          <w:rFonts w:ascii="Arial" w:eastAsia="Calibri" w:hAnsi="Arial" w:cs="Arial"/>
          <w:sz w:val="24"/>
          <w:szCs w:val="24"/>
        </w:rPr>
        <w:t>.</w:t>
      </w:r>
    </w:p>
    <w:p w14:paraId="7D6AFE45" w14:textId="77777777" w:rsidR="008F06E7" w:rsidRDefault="008F06E7" w:rsidP="00531241">
      <w:pPr>
        <w:spacing w:after="240"/>
        <w:jc w:val="both"/>
        <w:rPr>
          <w:rFonts w:ascii="Arial" w:eastAsia="Arial" w:hAnsi="Arial" w:cs="Arial"/>
          <w:sz w:val="24"/>
          <w:szCs w:val="24"/>
        </w:rPr>
      </w:pPr>
    </w:p>
    <w:p w14:paraId="276F47D3" w14:textId="30E52878" w:rsidR="2DF40006" w:rsidRPr="0014119B" w:rsidRDefault="2DF40006" w:rsidP="00531241">
      <w:pPr>
        <w:spacing w:after="240"/>
        <w:jc w:val="both"/>
      </w:pPr>
      <w:r w:rsidRPr="5FD83E11">
        <w:rPr>
          <w:rFonts w:ascii="Arial" w:eastAsia="Arial" w:hAnsi="Arial" w:cs="Arial"/>
          <w:sz w:val="24"/>
          <w:szCs w:val="24"/>
        </w:rPr>
        <w:t xml:space="preserve">The </w:t>
      </w:r>
      <w:r w:rsidR="45188EFB" w:rsidRPr="5FD83E11">
        <w:rPr>
          <w:rFonts w:ascii="Arial" w:eastAsia="Arial" w:hAnsi="Arial" w:cs="Arial"/>
          <w:sz w:val="24"/>
          <w:szCs w:val="24"/>
        </w:rPr>
        <w:t>s</w:t>
      </w:r>
      <w:r w:rsidR="008F06E7" w:rsidRPr="5FD83E11">
        <w:rPr>
          <w:rFonts w:ascii="Arial" w:eastAsia="Arial" w:hAnsi="Arial" w:cs="Arial"/>
          <w:sz w:val="24"/>
          <w:szCs w:val="24"/>
        </w:rPr>
        <w:t xml:space="preserve">chool </w:t>
      </w:r>
      <w:r w:rsidRPr="5FD83E11">
        <w:rPr>
          <w:rFonts w:ascii="Arial" w:eastAsia="Arial" w:hAnsi="Arial" w:cs="Arial"/>
          <w:sz w:val="24"/>
          <w:szCs w:val="24"/>
        </w:rPr>
        <w:t xml:space="preserve">will balance the need to continue service provision and safeguard staff. There </w:t>
      </w:r>
      <w:r w:rsidR="008F06E7" w:rsidRPr="5FD83E11">
        <w:rPr>
          <w:rFonts w:ascii="Arial" w:eastAsia="Arial" w:hAnsi="Arial" w:cs="Arial"/>
          <w:sz w:val="24"/>
          <w:szCs w:val="24"/>
        </w:rPr>
        <w:t>will</w:t>
      </w:r>
      <w:r w:rsidRPr="5FD83E11">
        <w:rPr>
          <w:rFonts w:ascii="Arial" w:eastAsia="Arial" w:hAnsi="Arial" w:cs="Arial"/>
          <w:sz w:val="24"/>
          <w:szCs w:val="24"/>
        </w:rPr>
        <w:t xml:space="preserve"> be instances</w:t>
      </w:r>
      <w:r w:rsidR="008F06E7" w:rsidRPr="5FD83E11">
        <w:rPr>
          <w:rFonts w:ascii="Arial" w:eastAsia="Arial" w:hAnsi="Arial" w:cs="Arial"/>
          <w:sz w:val="24"/>
          <w:szCs w:val="24"/>
        </w:rPr>
        <w:t>, particularly where</w:t>
      </w:r>
      <w:r w:rsidR="6567BBE3" w:rsidRPr="5FD83E11">
        <w:rPr>
          <w:rFonts w:ascii="Arial" w:eastAsia="Arial" w:hAnsi="Arial" w:cs="Arial"/>
          <w:sz w:val="24"/>
          <w:szCs w:val="24"/>
        </w:rPr>
        <w:t xml:space="preserve"> </w:t>
      </w:r>
      <w:r w:rsidR="53F76AE5" w:rsidRPr="5FD83E11">
        <w:rPr>
          <w:rFonts w:ascii="Arial" w:eastAsia="Arial" w:hAnsi="Arial" w:cs="Arial"/>
          <w:sz w:val="24"/>
          <w:szCs w:val="24"/>
        </w:rPr>
        <w:t>a parent’s child is still on roll</w:t>
      </w:r>
      <w:r w:rsidR="008F06E7" w:rsidRPr="5FD83E11">
        <w:rPr>
          <w:rFonts w:ascii="Arial" w:eastAsia="Arial" w:hAnsi="Arial" w:cs="Arial"/>
          <w:sz w:val="24"/>
          <w:szCs w:val="24"/>
        </w:rPr>
        <w:t xml:space="preserve">, </w:t>
      </w:r>
      <w:r w:rsidRPr="5FD83E11">
        <w:rPr>
          <w:rFonts w:ascii="Arial" w:eastAsia="Arial" w:hAnsi="Arial" w:cs="Arial"/>
          <w:sz w:val="24"/>
          <w:szCs w:val="24"/>
        </w:rPr>
        <w:t xml:space="preserve">where the </w:t>
      </w:r>
      <w:r w:rsidR="008F06E7" w:rsidRPr="5FD83E11">
        <w:rPr>
          <w:rFonts w:ascii="Arial" w:eastAsia="Arial" w:hAnsi="Arial" w:cs="Arial"/>
          <w:sz w:val="24"/>
          <w:szCs w:val="24"/>
        </w:rPr>
        <w:t>school</w:t>
      </w:r>
      <w:r w:rsidRPr="5FD83E11">
        <w:rPr>
          <w:rFonts w:ascii="Arial" w:eastAsia="Arial" w:hAnsi="Arial" w:cs="Arial"/>
          <w:sz w:val="24"/>
          <w:szCs w:val="24"/>
        </w:rPr>
        <w:t xml:space="preserve"> is obliged by law to continue to provide a service and examples of contact restrictions may include limiting contact to a shared email account, or to a senior </w:t>
      </w:r>
      <w:r w:rsidRPr="0014119B">
        <w:rPr>
          <w:rFonts w:ascii="Arial" w:eastAsia="Arial" w:hAnsi="Arial" w:cs="Arial"/>
          <w:sz w:val="24"/>
          <w:szCs w:val="24"/>
        </w:rPr>
        <w:t>manager or restrict the frequency of contacts.</w:t>
      </w:r>
    </w:p>
    <w:p w14:paraId="2586EC61" w14:textId="186F106B" w:rsidR="2DF40006" w:rsidRDefault="2DF40006" w:rsidP="00531241">
      <w:pPr>
        <w:spacing w:after="240"/>
        <w:jc w:val="both"/>
      </w:pPr>
      <w:r w:rsidRPr="0014119B">
        <w:rPr>
          <w:rFonts w:ascii="Arial" w:eastAsia="Arial" w:hAnsi="Arial" w:cs="Arial"/>
          <w:sz w:val="24"/>
          <w:szCs w:val="24"/>
        </w:rPr>
        <w:t xml:space="preserve">A template </w:t>
      </w:r>
      <w:r w:rsidR="00D46C09">
        <w:rPr>
          <w:rFonts w:ascii="Arial" w:eastAsia="Arial" w:hAnsi="Arial" w:cs="Arial"/>
          <w:sz w:val="24"/>
          <w:szCs w:val="24"/>
        </w:rPr>
        <w:t xml:space="preserve">PCCR </w:t>
      </w:r>
      <w:r w:rsidR="00531241">
        <w:rPr>
          <w:rFonts w:ascii="Arial" w:eastAsia="Arial" w:hAnsi="Arial" w:cs="Arial"/>
          <w:sz w:val="24"/>
          <w:szCs w:val="24"/>
        </w:rPr>
        <w:t xml:space="preserve">notification </w:t>
      </w:r>
      <w:r w:rsidRPr="0014119B">
        <w:rPr>
          <w:rFonts w:ascii="Arial" w:eastAsia="Arial" w:hAnsi="Arial" w:cs="Arial"/>
          <w:sz w:val="24"/>
          <w:szCs w:val="24"/>
        </w:rPr>
        <w:t xml:space="preserve">letter is provided </w:t>
      </w:r>
      <w:r w:rsidR="00531241">
        <w:rPr>
          <w:rFonts w:ascii="Arial" w:eastAsia="Arial" w:hAnsi="Arial" w:cs="Arial"/>
          <w:sz w:val="24"/>
          <w:szCs w:val="24"/>
        </w:rPr>
        <w:t>within the Zero Tolerance resources</w:t>
      </w:r>
      <w:r w:rsidRPr="0014119B">
        <w:rPr>
          <w:rFonts w:ascii="Arial" w:eastAsia="Arial" w:hAnsi="Arial" w:cs="Arial"/>
          <w:sz w:val="24"/>
          <w:szCs w:val="24"/>
        </w:rPr>
        <w:t>.</w:t>
      </w:r>
      <w:r w:rsidRPr="727A6A1A">
        <w:rPr>
          <w:rFonts w:ascii="Arial" w:eastAsia="Arial" w:hAnsi="Arial" w:cs="Arial"/>
          <w:sz w:val="24"/>
          <w:szCs w:val="24"/>
        </w:rPr>
        <w:t xml:space="preserve"> </w:t>
      </w:r>
    </w:p>
    <w:p w14:paraId="110B1CB8" w14:textId="081E46D6" w:rsidR="00E348B4" w:rsidRPr="004F1792" w:rsidRDefault="00695CA1" w:rsidP="004F1792">
      <w:pPr>
        <w:spacing w:after="240"/>
        <w:rPr>
          <w:rFonts w:ascii="Arial" w:hAnsi="Arial" w:cs="Arial"/>
          <w:b/>
          <w:bCs/>
          <w:sz w:val="24"/>
          <w:szCs w:val="24"/>
        </w:rPr>
      </w:pPr>
      <w:r>
        <w:rPr>
          <w:rFonts w:ascii="Arial" w:hAnsi="Arial" w:cs="Arial"/>
          <w:b/>
          <w:bCs/>
          <w:sz w:val="24"/>
          <w:szCs w:val="24"/>
        </w:rPr>
        <w:t>Approval of a PCCR</w:t>
      </w:r>
    </w:p>
    <w:p w14:paraId="72597431" w14:textId="2235CFAA" w:rsidR="00E348B4" w:rsidRPr="004F1792" w:rsidRDefault="00FA382A" w:rsidP="00531241">
      <w:pPr>
        <w:spacing w:after="240"/>
        <w:jc w:val="both"/>
        <w:rPr>
          <w:rFonts w:ascii="Arial" w:hAnsi="Arial" w:cs="Arial"/>
          <w:sz w:val="24"/>
          <w:szCs w:val="24"/>
        </w:rPr>
      </w:pPr>
      <w:r>
        <w:rPr>
          <w:rFonts w:ascii="Arial" w:hAnsi="Arial" w:cs="Arial"/>
          <w:sz w:val="24"/>
          <w:szCs w:val="24"/>
        </w:rPr>
        <w:t xml:space="preserve">Headteachers have </w:t>
      </w:r>
      <w:r w:rsidR="003652EF" w:rsidRPr="004F1792">
        <w:rPr>
          <w:rFonts w:ascii="Arial" w:hAnsi="Arial" w:cs="Arial"/>
          <w:sz w:val="24"/>
          <w:szCs w:val="24"/>
        </w:rPr>
        <w:t xml:space="preserve">authority to sign off </w:t>
      </w:r>
      <w:r>
        <w:rPr>
          <w:rFonts w:ascii="Arial" w:hAnsi="Arial" w:cs="Arial"/>
          <w:sz w:val="24"/>
          <w:szCs w:val="24"/>
        </w:rPr>
        <w:t xml:space="preserve">Parent and </w:t>
      </w:r>
      <w:r w:rsidR="003652EF" w:rsidRPr="004F1792">
        <w:rPr>
          <w:rFonts w:ascii="Arial" w:hAnsi="Arial" w:cs="Arial"/>
          <w:sz w:val="24"/>
          <w:szCs w:val="24"/>
        </w:rPr>
        <w:t xml:space="preserve">Customer Contact Restrictions. </w:t>
      </w:r>
      <w:r w:rsidR="00695CA1">
        <w:rPr>
          <w:rFonts w:ascii="Arial" w:hAnsi="Arial" w:cs="Arial"/>
          <w:sz w:val="24"/>
          <w:szCs w:val="24"/>
        </w:rPr>
        <w:t xml:space="preserve"> Headteachers should seek legal advice and support where necessary and must notify the Chair of Governors where a PCCR is issued.</w:t>
      </w:r>
    </w:p>
    <w:p w14:paraId="60F74858" w14:textId="0C904128" w:rsidR="00E348B4" w:rsidRPr="004F1792" w:rsidRDefault="003652EF" w:rsidP="2D1E482E">
      <w:pPr>
        <w:spacing w:after="240" w:line="240" w:lineRule="auto"/>
        <w:rPr>
          <w:rFonts w:ascii="Arial" w:hAnsi="Arial" w:cs="Arial"/>
          <w:b/>
          <w:bCs/>
          <w:sz w:val="24"/>
          <w:szCs w:val="24"/>
        </w:rPr>
      </w:pPr>
      <w:r w:rsidRPr="004F1792">
        <w:rPr>
          <w:rFonts w:ascii="Arial" w:hAnsi="Arial" w:cs="Arial"/>
          <w:b/>
          <w:bCs/>
          <w:sz w:val="24"/>
          <w:szCs w:val="24"/>
        </w:rPr>
        <w:t xml:space="preserve">Dealing with non-compliance of a </w:t>
      </w:r>
      <w:r w:rsidR="00695CA1">
        <w:rPr>
          <w:rFonts w:ascii="Arial" w:hAnsi="Arial" w:cs="Arial"/>
          <w:b/>
          <w:bCs/>
          <w:sz w:val="24"/>
          <w:szCs w:val="24"/>
        </w:rPr>
        <w:t>P</w:t>
      </w:r>
      <w:r w:rsidRPr="004F1792">
        <w:rPr>
          <w:rFonts w:ascii="Arial" w:hAnsi="Arial" w:cs="Arial"/>
          <w:b/>
          <w:bCs/>
          <w:sz w:val="24"/>
          <w:szCs w:val="24"/>
        </w:rPr>
        <w:t>CCR</w:t>
      </w:r>
    </w:p>
    <w:p w14:paraId="2E34C29D" w14:textId="1898E469" w:rsidR="00E348B4" w:rsidRPr="004F1792" w:rsidRDefault="23E0A574" w:rsidP="00531241">
      <w:pPr>
        <w:spacing w:after="240"/>
        <w:jc w:val="both"/>
        <w:rPr>
          <w:rFonts w:ascii="Arial" w:hAnsi="Arial" w:cs="Arial"/>
          <w:sz w:val="24"/>
          <w:szCs w:val="24"/>
        </w:rPr>
      </w:pPr>
      <w:r w:rsidRPr="004F1792">
        <w:rPr>
          <w:rFonts w:ascii="Arial" w:hAnsi="Arial" w:cs="Arial"/>
          <w:sz w:val="24"/>
          <w:szCs w:val="24"/>
        </w:rPr>
        <w:t xml:space="preserve">Once a </w:t>
      </w:r>
      <w:r w:rsidR="00695CA1">
        <w:rPr>
          <w:rFonts w:ascii="Arial" w:hAnsi="Arial" w:cs="Arial"/>
          <w:sz w:val="24"/>
          <w:szCs w:val="24"/>
        </w:rPr>
        <w:t>P</w:t>
      </w:r>
      <w:r w:rsidRPr="004F1792">
        <w:rPr>
          <w:rFonts w:ascii="Arial" w:hAnsi="Arial" w:cs="Arial"/>
          <w:sz w:val="24"/>
          <w:szCs w:val="24"/>
        </w:rPr>
        <w:t xml:space="preserve">CCR has been implemented, should the </w:t>
      </w:r>
      <w:r w:rsidR="00695CA1">
        <w:rPr>
          <w:rFonts w:ascii="Arial" w:hAnsi="Arial" w:cs="Arial"/>
          <w:sz w:val="24"/>
          <w:szCs w:val="24"/>
        </w:rPr>
        <w:t xml:space="preserve">parent or </w:t>
      </w:r>
      <w:r w:rsidRPr="004F1792">
        <w:rPr>
          <w:rFonts w:ascii="Arial" w:hAnsi="Arial" w:cs="Arial"/>
          <w:sz w:val="24"/>
          <w:szCs w:val="24"/>
        </w:rPr>
        <w:t xml:space="preserve">customer refuse or fail to comply with the restrictions that have been put in place, consideration will need to be given to identify if any </w:t>
      </w:r>
      <w:r w:rsidR="08739788" w:rsidRPr="004F1792">
        <w:rPr>
          <w:rFonts w:ascii="Arial" w:hAnsi="Arial" w:cs="Arial"/>
          <w:sz w:val="24"/>
          <w:szCs w:val="24"/>
        </w:rPr>
        <w:t>action</w:t>
      </w:r>
      <w:r w:rsidRPr="004F1792">
        <w:rPr>
          <w:rFonts w:ascii="Arial" w:hAnsi="Arial" w:cs="Arial"/>
          <w:sz w:val="24"/>
          <w:szCs w:val="24"/>
        </w:rPr>
        <w:t xml:space="preserve"> may be required.</w:t>
      </w:r>
      <w:r w:rsidR="2D8E797D" w:rsidRPr="004F1792">
        <w:rPr>
          <w:rFonts w:ascii="Arial" w:hAnsi="Arial" w:cs="Arial"/>
          <w:sz w:val="24"/>
          <w:szCs w:val="24"/>
        </w:rPr>
        <w:t xml:space="preserve"> </w:t>
      </w:r>
    </w:p>
    <w:p w14:paraId="715F9EC2" w14:textId="75AA3FF4" w:rsidR="00E348B4" w:rsidRPr="004F1792" w:rsidRDefault="622F11C4" w:rsidP="00531241">
      <w:pPr>
        <w:spacing w:after="240"/>
        <w:jc w:val="both"/>
        <w:rPr>
          <w:rFonts w:ascii="Arial" w:hAnsi="Arial" w:cs="Arial"/>
          <w:sz w:val="24"/>
          <w:szCs w:val="24"/>
        </w:rPr>
      </w:pPr>
      <w:r w:rsidRPr="004F1792">
        <w:rPr>
          <w:rFonts w:ascii="Arial" w:hAnsi="Arial" w:cs="Arial"/>
          <w:sz w:val="24"/>
          <w:szCs w:val="24"/>
        </w:rPr>
        <w:t>Example: The</w:t>
      </w:r>
      <w:r w:rsidR="2D8E797D" w:rsidRPr="004F1792">
        <w:rPr>
          <w:rFonts w:ascii="Arial" w:hAnsi="Arial" w:cs="Arial"/>
          <w:sz w:val="24"/>
          <w:szCs w:val="24"/>
        </w:rPr>
        <w:t xml:space="preserve"> </w:t>
      </w:r>
      <w:r w:rsidR="00695CA1">
        <w:rPr>
          <w:rFonts w:ascii="Arial" w:hAnsi="Arial" w:cs="Arial"/>
          <w:sz w:val="24"/>
          <w:szCs w:val="24"/>
        </w:rPr>
        <w:t xml:space="preserve">parent or </w:t>
      </w:r>
      <w:r w:rsidR="2D8E797D" w:rsidRPr="004F1792">
        <w:rPr>
          <w:rFonts w:ascii="Arial" w:hAnsi="Arial" w:cs="Arial"/>
          <w:sz w:val="24"/>
          <w:szCs w:val="24"/>
        </w:rPr>
        <w:t>customer continues to persist with sending frequent emails, adopting a scattergun approach</w:t>
      </w:r>
      <w:r w:rsidR="59E925F5" w:rsidRPr="004F1792">
        <w:rPr>
          <w:rFonts w:ascii="Arial" w:hAnsi="Arial" w:cs="Arial"/>
          <w:sz w:val="24"/>
          <w:szCs w:val="24"/>
        </w:rPr>
        <w:t>. T</w:t>
      </w:r>
      <w:r w:rsidR="2D8E797D" w:rsidRPr="004F1792">
        <w:rPr>
          <w:rFonts w:ascii="Arial" w:hAnsi="Arial" w:cs="Arial"/>
          <w:sz w:val="24"/>
          <w:szCs w:val="24"/>
        </w:rPr>
        <w:t>he content of</w:t>
      </w:r>
      <w:r w:rsidR="13A0DDA3" w:rsidRPr="004F1792">
        <w:rPr>
          <w:rFonts w:ascii="Arial" w:hAnsi="Arial" w:cs="Arial"/>
          <w:sz w:val="24"/>
          <w:szCs w:val="24"/>
        </w:rPr>
        <w:t xml:space="preserve"> the emails</w:t>
      </w:r>
      <w:r w:rsidR="2D8E797D" w:rsidRPr="004F1792">
        <w:rPr>
          <w:rFonts w:ascii="Arial" w:hAnsi="Arial" w:cs="Arial"/>
          <w:sz w:val="24"/>
          <w:szCs w:val="24"/>
        </w:rPr>
        <w:t xml:space="preserve"> </w:t>
      </w:r>
      <w:r w:rsidR="071B33B7" w:rsidRPr="004F1792">
        <w:rPr>
          <w:rFonts w:ascii="Arial" w:hAnsi="Arial" w:cs="Arial"/>
          <w:sz w:val="24"/>
          <w:szCs w:val="24"/>
        </w:rPr>
        <w:t>is</w:t>
      </w:r>
      <w:r w:rsidR="2D8E797D" w:rsidRPr="004F1792">
        <w:rPr>
          <w:rFonts w:ascii="Arial" w:hAnsi="Arial" w:cs="Arial"/>
          <w:sz w:val="24"/>
          <w:szCs w:val="24"/>
        </w:rPr>
        <w:t xml:space="preserve"> not </w:t>
      </w:r>
      <w:r w:rsidR="4CB1F35C" w:rsidRPr="004F1792">
        <w:rPr>
          <w:rFonts w:ascii="Arial" w:hAnsi="Arial" w:cs="Arial"/>
          <w:sz w:val="24"/>
          <w:szCs w:val="24"/>
        </w:rPr>
        <w:t xml:space="preserve">deemed </w:t>
      </w:r>
      <w:r w:rsidR="2D8E797D" w:rsidRPr="004F1792">
        <w:rPr>
          <w:rFonts w:ascii="Arial" w:hAnsi="Arial" w:cs="Arial"/>
          <w:sz w:val="24"/>
          <w:szCs w:val="24"/>
        </w:rPr>
        <w:t xml:space="preserve">offensive or threatening. </w:t>
      </w:r>
    </w:p>
    <w:p w14:paraId="56BE3BD3" w14:textId="6C0A9B99" w:rsidR="00E348B4" w:rsidRPr="004F1792" w:rsidRDefault="72F78656" w:rsidP="00531241">
      <w:pPr>
        <w:pStyle w:val="ListParagraph"/>
        <w:numPr>
          <w:ilvl w:val="0"/>
          <w:numId w:val="1"/>
        </w:numPr>
        <w:spacing w:after="240"/>
        <w:jc w:val="both"/>
        <w:rPr>
          <w:rFonts w:ascii="Arial" w:hAnsi="Arial" w:cs="Arial"/>
          <w:sz w:val="24"/>
          <w:szCs w:val="24"/>
        </w:rPr>
      </w:pPr>
      <w:r w:rsidRPr="004F1792">
        <w:rPr>
          <w:rFonts w:ascii="Arial" w:hAnsi="Arial" w:cs="Arial"/>
          <w:sz w:val="24"/>
          <w:szCs w:val="24"/>
        </w:rPr>
        <w:t>If mailbox rules have not been set up for the accounts receiving the email</w:t>
      </w:r>
      <w:r w:rsidR="388CA67B" w:rsidRPr="004F1792">
        <w:rPr>
          <w:rFonts w:ascii="Arial" w:hAnsi="Arial" w:cs="Arial"/>
          <w:sz w:val="24"/>
          <w:szCs w:val="24"/>
        </w:rPr>
        <w:t>s</w:t>
      </w:r>
      <w:r w:rsidRPr="004F1792">
        <w:rPr>
          <w:rFonts w:ascii="Arial" w:hAnsi="Arial" w:cs="Arial"/>
          <w:sz w:val="24"/>
          <w:szCs w:val="24"/>
        </w:rPr>
        <w:t xml:space="preserve">, consider this course of action. </w:t>
      </w:r>
    </w:p>
    <w:p w14:paraId="020DF1CE" w14:textId="765DB9AB" w:rsidR="00E348B4" w:rsidRPr="004F1792" w:rsidRDefault="72F78656" w:rsidP="00531241">
      <w:pPr>
        <w:pStyle w:val="ListParagraph"/>
        <w:numPr>
          <w:ilvl w:val="0"/>
          <w:numId w:val="1"/>
        </w:numPr>
        <w:spacing w:after="240"/>
        <w:jc w:val="both"/>
        <w:rPr>
          <w:rFonts w:ascii="Arial" w:hAnsi="Arial" w:cs="Arial"/>
          <w:sz w:val="24"/>
          <w:szCs w:val="24"/>
        </w:rPr>
      </w:pPr>
      <w:r w:rsidRPr="004F1792">
        <w:rPr>
          <w:rFonts w:ascii="Arial" w:hAnsi="Arial" w:cs="Arial"/>
          <w:sz w:val="24"/>
          <w:szCs w:val="24"/>
        </w:rPr>
        <w:t>Continue to keep recor</w:t>
      </w:r>
      <w:r w:rsidR="3246E2E2" w:rsidRPr="004F1792">
        <w:rPr>
          <w:rFonts w:ascii="Arial" w:hAnsi="Arial" w:cs="Arial"/>
          <w:sz w:val="24"/>
          <w:szCs w:val="24"/>
        </w:rPr>
        <w:t>d</w:t>
      </w:r>
      <w:r w:rsidRPr="004F1792">
        <w:rPr>
          <w:rFonts w:ascii="Arial" w:hAnsi="Arial" w:cs="Arial"/>
          <w:sz w:val="24"/>
          <w:szCs w:val="24"/>
        </w:rPr>
        <w:t xml:space="preserve">s of the </w:t>
      </w:r>
      <w:r w:rsidR="5D0708B3" w:rsidRPr="004F1792">
        <w:rPr>
          <w:rFonts w:ascii="Arial" w:hAnsi="Arial" w:cs="Arial"/>
          <w:sz w:val="24"/>
          <w:szCs w:val="24"/>
        </w:rPr>
        <w:t>correspondence</w:t>
      </w:r>
      <w:r w:rsidRPr="004F1792">
        <w:rPr>
          <w:rFonts w:ascii="Arial" w:hAnsi="Arial" w:cs="Arial"/>
          <w:sz w:val="24"/>
          <w:szCs w:val="24"/>
        </w:rPr>
        <w:t xml:space="preserve">. </w:t>
      </w:r>
    </w:p>
    <w:p w14:paraId="2960D9A4" w14:textId="7E957CFF" w:rsidR="00E348B4" w:rsidRPr="004F1792" w:rsidRDefault="72F78656" w:rsidP="00531241">
      <w:pPr>
        <w:spacing w:after="240"/>
        <w:jc w:val="both"/>
        <w:rPr>
          <w:rFonts w:ascii="Arial" w:hAnsi="Arial" w:cs="Arial"/>
          <w:sz w:val="24"/>
          <w:szCs w:val="24"/>
        </w:rPr>
      </w:pPr>
      <w:r w:rsidRPr="64FBF978">
        <w:rPr>
          <w:rFonts w:ascii="Arial" w:hAnsi="Arial" w:cs="Arial"/>
          <w:sz w:val="24"/>
          <w:szCs w:val="24"/>
        </w:rPr>
        <w:t xml:space="preserve">In this circumstance it is unlikely that further </w:t>
      </w:r>
      <w:r w:rsidR="033BC040" w:rsidRPr="64FBF978">
        <w:rPr>
          <w:rFonts w:ascii="Arial" w:hAnsi="Arial" w:cs="Arial"/>
          <w:sz w:val="24"/>
          <w:szCs w:val="24"/>
        </w:rPr>
        <w:t>action</w:t>
      </w:r>
      <w:r w:rsidRPr="64FBF978">
        <w:rPr>
          <w:rFonts w:ascii="Arial" w:hAnsi="Arial" w:cs="Arial"/>
          <w:sz w:val="24"/>
          <w:szCs w:val="24"/>
        </w:rPr>
        <w:t xml:space="preserve"> is required </w:t>
      </w:r>
      <w:r w:rsidR="4179ABFD" w:rsidRPr="64FBF978">
        <w:rPr>
          <w:rFonts w:ascii="Arial" w:hAnsi="Arial" w:cs="Arial"/>
          <w:sz w:val="24"/>
          <w:szCs w:val="24"/>
        </w:rPr>
        <w:t xml:space="preserve">in addition to the </w:t>
      </w:r>
      <w:r w:rsidR="00B21A02">
        <w:rPr>
          <w:rFonts w:ascii="Arial" w:hAnsi="Arial" w:cs="Arial"/>
          <w:sz w:val="24"/>
          <w:szCs w:val="24"/>
        </w:rPr>
        <w:t>P</w:t>
      </w:r>
      <w:r w:rsidR="4179ABFD" w:rsidRPr="64FBF978">
        <w:rPr>
          <w:rFonts w:ascii="Arial" w:hAnsi="Arial" w:cs="Arial"/>
          <w:sz w:val="24"/>
          <w:szCs w:val="24"/>
        </w:rPr>
        <w:t>CCR</w:t>
      </w:r>
      <w:r w:rsidR="4E68C596" w:rsidRPr="64FBF978">
        <w:rPr>
          <w:rFonts w:ascii="Arial" w:hAnsi="Arial" w:cs="Arial"/>
          <w:sz w:val="24"/>
          <w:szCs w:val="24"/>
        </w:rPr>
        <w:t xml:space="preserve"> </w:t>
      </w:r>
      <w:r w:rsidR="2EAC70D7" w:rsidRPr="64FBF978">
        <w:rPr>
          <w:rFonts w:ascii="Arial" w:hAnsi="Arial" w:cs="Arial"/>
          <w:sz w:val="24"/>
          <w:szCs w:val="24"/>
        </w:rPr>
        <w:t>if</w:t>
      </w:r>
      <w:r w:rsidRPr="64FBF978">
        <w:rPr>
          <w:rFonts w:ascii="Arial" w:hAnsi="Arial" w:cs="Arial"/>
          <w:sz w:val="24"/>
          <w:szCs w:val="24"/>
        </w:rPr>
        <w:t xml:space="preserve"> the restriction</w:t>
      </w:r>
      <w:r w:rsidR="495C6D6D" w:rsidRPr="64FBF978">
        <w:rPr>
          <w:rFonts w:ascii="Arial" w:hAnsi="Arial" w:cs="Arial"/>
          <w:sz w:val="24"/>
          <w:szCs w:val="24"/>
        </w:rPr>
        <w:t xml:space="preserve"> letter </w:t>
      </w:r>
      <w:r w:rsidR="7105F53B" w:rsidRPr="64FBF978">
        <w:rPr>
          <w:rFonts w:ascii="Arial" w:hAnsi="Arial" w:cs="Arial"/>
          <w:sz w:val="24"/>
          <w:szCs w:val="24"/>
        </w:rPr>
        <w:t>specified that correspondence received, relating to the same issues that have been</w:t>
      </w:r>
      <w:r w:rsidR="11FD1DBE" w:rsidRPr="64FBF978">
        <w:rPr>
          <w:rFonts w:ascii="Arial" w:hAnsi="Arial" w:cs="Arial"/>
          <w:sz w:val="24"/>
          <w:szCs w:val="24"/>
        </w:rPr>
        <w:t xml:space="preserve"> properly</w:t>
      </w:r>
      <w:r w:rsidR="7105F53B" w:rsidRPr="64FBF978">
        <w:rPr>
          <w:rFonts w:ascii="Arial" w:hAnsi="Arial" w:cs="Arial"/>
          <w:sz w:val="24"/>
          <w:szCs w:val="24"/>
        </w:rPr>
        <w:t xml:space="preserve"> </w:t>
      </w:r>
      <w:r w:rsidR="07F3BC87" w:rsidRPr="64FBF978">
        <w:rPr>
          <w:rFonts w:ascii="Arial" w:hAnsi="Arial" w:cs="Arial"/>
          <w:sz w:val="24"/>
          <w:szCs w:val="24"/>
        </w:rPr>
        <w:t>addressed</w:t>
      </w:r>
      <w:r w:rsidR="7105F53B" w:rsidRPr="64FBF978">
        <w:rPr>
          <w:rFonts w:ascii="Arial" w:hAnsi="Arial" w:cs="Arial"/>
          <w:sz w:val="24"/>
          <w:szCs w:val="24"/>
        </w:rPr>
        <w:t>, will not be acknowledged nor responded to.</w:t>
      </w:r>
      <w:r w:rsidRPr="64FBF978">
        <w:rPr>
          <w:rFonts w:ascii="Arial" w:hAnsi="Arial" w:cs="Arial"/>
          <w:sz w:val="24"/>
          <w:szCs w:val="24"/>
        </w:rPr>
        <w:t xml:space="preserve"> </w:t>
      </w:r>
      <w:r w:rsidR="59958E3C" w:rsidRPr="64FBF978">
        <w:rPr>
          <w:rFonts w:ascii="Arial" w:hAnsi="Arial" w:cs="Arial"/>
          <w:sz w:val="24"/>
          <w:szCs w:val="24"/>
        </w:rPr>
        <w:t xml:space="preserve">In these circumstances the logs kept will provide evidence which may result in the restriction being </w:t>
      </w:r>
      <w:r w:rsidR="3543129D" w:rsidRPr="64FBF978">
        <w:rPr>
          <w:rFonts w:ascii="Arial" w:hAnsi="Arial" w:cs="Arial"/>
          <w:sz w:val="24"/>
          <w:szCs w:val="24"/>
        </w:rPr>
        <w:t>extended</w:t>
      </w:r>
      <w:r w:rsidR="59958E3C" w:rsidRPr="64FBF978">
        <w:rPr>
          <w:rFonts w:ascii="Arial" w:hAnsi="Arial" w:cs="Arial"/>
          <w:sz w:val="24"/>
          <w:szCs w:val="24"/>
        </w:rPr>
        <w:t>.</w:t>
      </w:r>
    </w:p>
    <w:p w14:paraId="1E1AE227" w14:textId="77777777" w:rsidR="00B21A02" w:rsidRDefault="00B21A02" w:rsidP="00AB4822">
      <w:pPr>
        <w:spacing w:after="240"/>
        <w:rPr>
          <w:rFonts w:ascii="Arial" w:hAnsi="Arial" w:cs="Arial"/>
          <w:sz w:val="24"/>
          <w:szCs w:val="24"/>
        </w:rPr>
      </w:pPr>
    </w:p>
    <w:p w14:paraId="3C0F6125" w14:textId="6BF10825" w:rsidR="00362144" w:rsidRDefault="53275CEC" w:rsidP="00531241">
      <w:pPr>
        <w:spacing w:after="240"/>
        <w:jc w:val="both"/>
        <w:rPr>
          <w:rFonts w:ascii="Arial" w:hAnsi="Arial" w:cs="Arial"/>
          <w:sz w:val="24"/>
          <w:szCs w:val="24"/>
        </w:rPr>
      </w:pPr>
      <w:r w:rsidRPr="57A75C64">
        <w:rPr>
          <w:rFonts w:ascii="Arial" w:hAnsi="Arial" w:cs="Arial"/>
          <w:sz w:val="24"/>
          <w:szCs w:val="24"/>
        </w:rPr>
        <w:lastRenderedPageBreak/>
        <w:t xml:space="preserve">Example: The </w:t>
      </w:r>
      <w:r w:rsidR="00B21A02" w:rsidRPr="57A75C64">
        <w:rPr>
          <w:rFonts w:ascii="Arial" w:hAnsi="Arial" w:cs="Arial"/>
          <w:sz w:val="24"/>
          <w:szCs w:val="24"/>
        </w:rPr>
        <w:t xml:space="preserve">parent or </w:t>
      </w:r>
      <w:r w:rsidRPr="57A75C64">
        <w:rPr>
          <w:rFonts w:ascii="Arial" w:hAnsi="Arial" w:cs="Arial"/>
          <w:sz w:val="24"/>
          <w:szCs w:val="24"/>
        </w:rPr>
        <w:t xml:space="preserve">customer’s behaviour </w:t>
      </w:r>
      <w:r w:rsidR="3E941CC8" w:rsidRPr="57A75C64">
        <w:rPr>
          <w:rFonts w:ascii="Arial" w:hAnsi="Arial" w:cs="Arial"/>
          <w:sz w:val="24"/>
          <w:szCs w:val="24"/>
        </w:rPr>
        <w:t xml:space="preserve">continues </w:t>
      </w:r>
      <w:r w:rsidR="081269B6" w:rsidRPr="57A75C64">
        <w:rPr>
          <w:rFonts w:ascii="Arial" w:hAnsi="Arial" w:cs="Arial"/>
          <w:sz w:val="24"/>
          <w:szCs w:val="24"/>
        </w:rPr>
        <w:t xml:space="preserve">to significantly impact members of staff and the </w:t>
      </w:r>
      <w:r w:rsidR="00B21A02" w:rsidRPr="57A75C64">
        <w:rPr>
          <w:rFonts w:ascii="Arial" w:hAnsi="Arial" w:cs="Arial"/>
          <w:sz w:val="24"/>
          <w:szCs w:val="24"/>
        </w:rPr>
        <w:t>school</w:t>
      </w:r>
      <w:r w:rsidR="081269B6" w:rsidRPr="57A75C64">
        <w:rPr>
          <w:rFonts w:ascii="Arial" w:hAnsi="Arial" w:cs="Arial"/>
          <w:sz w:val="24"/>
          <w:szCs w:val="24"/>
        </w:rPr>
        <w:t>.</w:t>
      </w:r>
      <w:r w:rsidR="7CE6D53E" w:rsidRPr="57A75C64">
        <w:rPr>
          <w:rFonts w:ascii="Arial" w:hAnsi="Arial" w:cs="Arial"/>
          <w:sz w:val="24"/>
          <w:szCs w:val="24"/>
        </w:rPr>
        <w:t xml:space="preserve"> </w:t>
      </w:r>
      <w:r w:rsidR="3754AE0A" w:rsidRPr="57A75C64">
        <w:rPr>
          <w:rFonts w:ascii="Arial" w:hAnsi="Arial" w:cs="Arial"/>
          <w:sz w:val="24"/>
          <w:szCs w:val="24"/>
        </w:rPr>
        <w:t>There is an escalation to the nature of the correspondence such as threats being made</w:t>
      </w:r>
      <w:r w:rsidR="1E0B52CB" w:rsidRPr="57A75C64">
        <w:rPr>
          <w:rFonts w:ascii="Arial" w:hAnsi="Arial" w:cs="Arial"/>
          <w:sz w:val="24"/>
          <w:szCs w:val="24"/>
        </w:rPr>
        <w:t xml:space="preserve">. If there is any concern for the immediate safety of members of staff, call the </w:t>
      </w:r>
      <w:r w:rsidR="42F0036F" w:rsidRPr="57A75C64">
        <w:rPr>
          <w:rFonts w:ascii="Arial" w:hAnsi="Arial" w:cs="Arial"/>
          <w:sz w:val="24"/>
          <w:szCs w:val="24"/>
        </w:rPr>
        <w:t>P</w:t>
      </w:r>
      <w:r w:rsidR="1E0B52CB" w:rsidRPr="57A75C64">
        <w:rPr>
          <w:rFonts w:ascii="Arial" w:hAnsi="Arial" w:cs="Arial"/>
          <w:sz w:val="24"/>
          <w:szCs w:val="24"/>
        </w:rPr>
        <w:t>olice.</w:t>
      </w:r>
      <w:r w:rsidR="3754AE0A" w:rsidRPr="57A75C64">
        <w:rPr>
          <w:rFonts w:ascii="Arial" w:hAnsi="Arial" w:cs="Arial"/>
          <w:sz w:val="24"/>
          <w:szCs w:val="24"/>
        </w:rPr>
        <w:t xml:space="preserve"> </w:t>
      </w:r>
    </w:p>
    <w:p w14:paraId="099C1E94" w14:textId="5A12457D" w:rsidR="55209265" w:rsidRDefault="00FC71B3" w:rsidP="00531241">
      <w:pPr>
        <w:spacing w:after="240"/>
        <w:jc w:val="both"/>
        <w:rPr>
          <w:rFonts w:ascii="Arial" w:eastAsia="Arial" w:hAnsi="Arial" w:cs="Arial"/>
          <w:color w:val="000000" w:themeColor="text1"/>
          <w:sz w:val="24"/>
          <w:szCs w:val="24"/>
        </w:rPr>
      </w:pPr>
      <w:r>
        <w:rPr>
          <w:rFonts w:ascii="Arial" w:hAnsi="Arial" w:cs="Arial"/>
          <w:sz w:val="24"/>
          <w:szCs w:val="24"/>
        </w:rPr>
        <w:t>If a parent</w:t>
      </w:r>
      <w:r w:rsidR="00F47002">
        <w:rPr>
          <w:rFonts w:ascii="Arial" w:hAnsi="Arial" w:cs="Arial"/>
          <w:sz w:val="24"/>
          <w:szCs w:val="24"/>
        </w:rPr>
        <w:t xml:space="preserve"> or customer</w:t>
      </w:r>
      <w:r>
        <w:rPr>
          <w:rFonts w:ascii="Arial" w:hAnsi="Arial" w:cs="Arial"/>
          <w:sz w:val="24"/>
          <w:szCs w:val="24"/>
        </w:rPr>
        <w:t xml:space="preserve">’s behaviour amounts to harassment, legally it is possible to consider </w:t>
      </w:r>
      <w:r w:rsidR="7CE6D53E" w:rsidRPr="19D857B5">
        <w:rPr>
          <w:rFonts w:ascii="Arial" w:hAnsi="Arial" w:cs="Arial"/>
          <w:sz w:val="24"/>
          <w:szCs w:val="24"/>
        </w:rPr>
        <w:t xml:space="preserve">a </w:t>
      </w:r>
      <w:r w:rsidR="7CE6D53E" w:rsidRPr="19D857B5">
        <w:rPr>
          <w:rFonts w:ascii="Arial" w:eastAsia="Arial" w:hAnsi="Arial" w:cs="Arial"/>
          <w:color w:val="000000" w:themeColor="text1"/>
          <w:sz w:val="24"/>
          <w:szCs w:val="24"/>
        </w:rPr>
        <w:t>prohibitory or preventive injunction against the individual</w:t>
      </w:r>
      <w:r w:rsidR="17776CDE" w:rsidRPr="19D857B5">
        <w:rPr>
          <w:rFonts w:ascii="Arial" w:eastAsia="Arial" w:hAnsi="Arial" w:cs="Arial"/>
          <w:color w:val="000000" w:themeColor="text1"/>
          <w:sz w:val="24"/>
          <w:szCs w:val="24"/>
        </w:rPr>
        <w:t xml:space="preserve">. </w:t>
      </w:r>
      <w:r w:rsidR="00B11FA7">
        <w:rPr>
          <w:rFonts w:ascii="Arial" w:eastAsia="Arial" w:hAnsi="Arial" w:cs="Arial"/>
          <w:color w:val="000000" w:themeColor="text1"/>
          <w:sz w:val="24"/>
          <w:szCs w:val="24"/>
        </w:rPr>
        <w:t xml:space="preserve">However, please be aware that the threshold for making a successful claim is high and there must be a clear pattern of harassing behaviour.    </w:t>
      </w:r>
      <w:r w:rsidR="00F47002">
        <w:rPr>
          <w:rFonts w:ascii="Arial" w:eastAsia="Arial" w:hAnsi="Arial" w:cs="Arial"/>
          <w:color w:val="000000" w:themeColor="text1"/>
          <w:sz w:val="24"/>
          <w:szCs w:val="24"/>
        </w:rPr>
        <w:t>The school should keep a detailed log of the parent or customer’s unacceptable behaviour.   If it is persistent, seek further advice from Hampshire Legal Services.</w:t>
      </w:r>
      <w:r w:rsidR="00F47002" w:rsidRPr="19D857B5" w:rsidDel="00F47002">
        <w:rPr>
          <w:rFonts w:ascii="Arial" w:eastAsia="Arial" w:hAnsi="Arial" w:cs="Arial"/>
          <w:color w:val="000000" w:themeColor="text1"/>
          <w:sz w:val="24"/>
          <w:szCs w:val="24"/>
        </w:rPr>
        <w:t xml:space="preserve"> </w:t>
      </w:r>
    </w:p>
    <w:p w14:paraId="7F4BF21A" w14:textId="0B8041BF" w:rsidR="00C37159" w:rsidRPr="0019553C" w:rsidRDefault="003658F3" w:rsidP="00AB4822">
      <w:pPr>
        <w:spacing w:after="240"/>
        <w:rPr>
          <w:rStyle w:val="Hyperlink"/>
          <w:rFonts w:ascii="Arial" w:eastAsia="Arial" w:hAnsi="Arial" w:cs="Arial"/>
          <w:b/>
          <w:bCs/>
          <w:color w:val="auto"/>
          <w:sz w:val="24"/>
          <w:szCs w:val="24"/>
          <w:u w:val="none"/>
        </w:rPr>
      </w:pPr>
      <w:r w:rsidRPr="0019553C">
        <w:rPr>
          <w:rStyle w:val="Hyperlink"/>
          <w:rFonts w:ascii="Arial" w:eastAsia="Arial" w:hAnsi="Arial" w:cs="Arial"/>
          <w:b/>
          <w:bCs/>
          <w:color w:val="auto"/>
          <w:sz w:val="24"/>
          <w:szCs w:val="24"/>
          <w:u w:val="none"/>
        </w:rPr>
        <w:t>Seeking support from Hampshire County Council</w:t>
      </w:r>
      <w:r w:rsidR="00150A5A" w:rsidRPr="0019553C">
        <w:rPr>
          <w:rStyle w:val="Hyperlink"/>
          <w:rFonts w:ascii="Arial" w:eastAsia="Arial" w:hAnsi="Arial" w:cs="Arial"/>
          <w:b/>
          <w:bCs/>
          <w:color w:val="auto"/>
          <w:sz w:val="24"/>
          <w:szCs w:val="24"/>
          <w:u w:val="none"/>
        </w:rPr>
        <w:t xml:space="preserve"> </w:t>
      </w:r>
      <w:r w:rsidR="00F97910" w:rsidRPr="0019553C">
        <w:rPr>
          <w:rStyle w:val="Hyperlink"/>
          <w:rFonts w:ascii="Arial" w:eastAsia="Arial" w:hAnsi="Arial" w:cs="Arial"/>
          <w:b/>
          <w:bCs/>
          <w:color w:val="auto"/>
          <w:sz w:val="24"/>
          <w:szCs w:val="24"/>
          <w:u w:val="none"/>
        </w:rPr>
        <w:t>(maintained schools only)</w:t>
      </w:r>
    </w:p>
    <w:p w14:paraId="0F3EED13" w14:textId="38EB59A0" w:rsidR="003658F3" w:rsidRPr="0019553C" w:rsidRDefault="007D5FF2" w:rsidP="00531241">
      <w:pPr>
        <w:spacing w:after="240"/>
        <w:jc w:val="both"/>
        <w:rPr>
          <w:rStyle w:val="Hyperlink"/>
          <w:rFonts w:ascii="Arial" w:eastAsia="Arial" w:hAnsi="Arial" w:cs="Arial"/>
          <w:color w:val="auto"/>
          <w:sz w:val="24"/>
          <w:szCs w:val="24"/>
          <w:u w:val="none"/>
        </w:rPr>
      </w:pPr>
      <w:r w:rsidRPr="0019553C">
        <w:rPr>
          <w:rStyle w:val="Hyperlink"/>
          <w:rFonts w:ascii="Arial" w:eastAsia="Arial" w:hAnsi="Arial" w:cs="Arial"/>
          <w:color w:val="auto"/>
          <w:sz w:val="24"/>
          <w:szCs w:val="24"/>
          <w:u w:val="none"/>
        </w:rPr>
        <w:t xml:space="preserve">Where a PCCR </w:t>
      </w:r>
      <w:r w:rsidR="00F97910" w:rsidRPr="0019553C">
        <w:rPr>
          <w:rStyle w:val="Hyperlink"/>
          <w:rFonts w:ascii="Arial" w:eastAsia="Arial" w:hAnsi="Arial" w:cs="Arial"/>
          <w:color w:val="auto"/>
          <w:sz w:val="24"/>
          <w:szCs w:val="24"/>
          <w:u w:val="none"/>
        </w:rPr>
        <w:t>imposition</w:t>
      </w:r>
      <w:r w:rsidR="00ED4193" w:rsidRPr="0019553C">
        <w:rPr>
          <w:rStyle w:val="Hyperlink"/>
          <w:rFonts w:ascii="Arial" w:eastAsia="Arial" w:hAnsi="Arial" w:cs="Arial"/>
          <w:color w:val="auto"/>
          <w:sz w:val="24"/>
          <w:szCs w:val="24"/>
          <w:u w:val="none"/>
        </w:rPr>
        <w:t xml:space="preserve"> letter </w:t>
      </w:r>
      <w:r w:rsidRPr="0019553C">
        <w:rPr>
          <w:rStyle w:val="Hyperlink"/>
          <w:rFonts w:ascii="Arial" w:eastAsia="Arial" w:hAnsi="Arial" w:cs="Arial"/>
          <w:color w:val="auto"/>
          <w:sz w:val="24"/>
          <w:szCs w:val="24"/>
          <w:u w:val="none"/>
        </w:rPr>
        <w:t xml:space="preserve">has been </w:t>
      </w:r>
      <w:r w:rsidR="00ED4193" w:rsidRPr="0019553C">
        <w:rPr>
          <w:rStyle w:val="Hyperlink"/>
          <w:rFonts w:ascii="Arial" w:eastAsia="Arial" w:hAnsi="Arial" w:cs="Arial"/>
          <w:color w:val="auto"/>
          <w:sz w:val="24"/>
          <w:szCs w:val="24"/>
          <w:u w:val="none"/>
        </w:rPr>
        <w:t xml:space="preserve">issued </w:t>
      </w:r>
      <w:r w:rsidR="008C2032" w:rsidRPr="0019553C">
        <w:rPr>
          <w:rStyle w:val="Hyperlink"/>
          <w:rFonts w:ascii="Arial" w:eastAsia="Arial" w:hAnsi="Arial" w:cs="Arial"/>
          <w:color w:val="auto"/>
          <w:sz w:val="24"/>
          <w:szCs w:val="24"/>
          <w:u w:val="none"/>
        </w:rPr>
        <w:t>and is not being complied with, the school may seek support from Hampshire County Council to write to the parent or customer</w:t>
      </w:r>
      <w:r w:rsidR="00E25F8D" w:rsidRPr="0019553C">
        <w:rPr>
          <w:rStyle w:val="Hyperlink"/>
          <w:rFonts w:ascii="Arial" w:eastAsia="Arial" w:hAnsi="Arial" w:cs="Arial"/>
          <w:color w:val="auto"/>
          <w:sz w:val="24"/>
          <w:szCs w:val="24"/>
          <w:u w:val="none"/>
        </w:rPr>
        <w:t>.</w:t>
      </w:r>
      <w:r w:rsidR="00E34C11" w:rsidRPr="0019553C">
        <w:rPr>
          <w:rStyle w:val="Hyperlink"/>
          <w:rFonts w:ascii="Arial" w:eastAsia="Arial" w:hAnsi="Arial" w:cs="Arial"/>
          <w:color w:val="auto"/>
          <w:sz w:val="24"/>
          <w:szCs w:val="24"/>
          <w:u w:val="none"/>
        </w:rPr>
        <w:t xml:space="preserve">   Whilst </w:t>
      </w:r>
      <w:r w:rsidR="00E25F8D" w:rsidRPr="0019553C">
        <w:rPr>
          <w:rStyle w:val="Hyperlink"/>
          <w:rFonts w:ascii="Arial" w:eastAsia="Arial" w:hAnsi="Arial" w:cs="Arial"/>
          <w:color w:val="auto"/>
          <w:sz w:val="24"/>
          <w:szCs w:val="24"/>
          <w:u w:val="none"/>
        </w:rPr>
        <w:t xml:space="preserve">any intervention from the County Council cannot intervene in the school’s processes, it may be possible to issue a letter supporting the school’s position on the matter.   </w:t>
      </w:r>
      <w:r w:rsidR="00E34C11" w:rsidRPr="0019553C">
        <w:rPr>
          <w:rStyle w:val="Hyperlink"/>
          <w:rFonts w:ascii="Arial" w:eastAsia="Arial" w:hAnsi="Arial" w:cs="Arial"/>
          <w:color w:val="auto"/>
          <w:sz w:val="24"/>
          <w:szCs w:val="24"/>
          <w:u w:val="none"/>
        </w:rPr>
        <w:t>In such circumstances:</w:t>
      </w:r>
    </w:p>
    <w:p w14:paraId="33BC9EDC" w14:textId="17DC68ED" w:rsidR="00E34C11" w:rsidRPr="0019553C" w:rsidRDefault="00E34C11" w:rsidP="00531241">
      <w:pPr>
        <w:pStyle w:val="ListParagraph"/>
        <w:numPr>
          <w:ilvl w:val="0"/>
          <w:numId w:val="12"/>
        </w:numPr>
        <w:spacing w:after="240"/>
        <w:jc w:val="both"/>
        <w:rPr>
          <w:rStyle w:val="Hyperlink"/>
          <w:rFonts w:ascii="Arial" w:eastAsia="Arial" w:hAnsi="Arial" w:cs="Arial"/>
          <w:color w:val="auto"/>
          <w:sz w:val="24"/>
          <w:szCs w:val="24"/>
          <w:u w:val="none"/>
        </w:rPr>
      </w:pPr>
      <w:r w:rsidRPr="0019553C">
        <w:rPr>
          <w:rStyle w:val="Hyperlink"/>
          <w:rFonts w:ascii="Arial" w:eastAsia="Arial" w:hAnsi="Arial" w:cs="Arial"/>
          <w:color w:val="auto"/>
          <w:sz w:val="24"/>
          <w:szCs w:val="24"/>
          <w:u w:val="none"/>
        </w:rPr>
        <w:t>the school will need to be able to provide a full audit trail of the parent and /or customer’s unacceptable conduct</w:t>
      </w:r>
    </w:p>
    <w:p w14:paraId="09DF3E6B" w14:textId="3C0B00B3" w:rsidR="00E34C11" w:rsidRPr="0019553C" w:rsidRDefault="00E34C11" w:rsidP="00531241">
      <w:pPr>
        <w:pStyle w:val="ListParagraph"/>
        <w:numPr>
          <w:ilvl w:val="0"/>
          <w:numId w:val="12"/>
        </w:numPr>
        <w:spacing w:after="240"/>
        <w:jc w:val="both"/>
        <w:rPr>
          <w:rStyle w:val="Hyperlink"/>
          <w:rFonts w:ascii="Arial" w:eastAsia="Arial" w:hAnsi="Arial" w:cs="Arial"/>
          <w:color w:val="auto"/>
          <w:sz w:val="24"/>
          <w:szCs w:val="24"/>
          <w:u w:val="none"/>
        </w:rPr>
      </w:pPr>
      <w:r w:rsidRPr="0019553C">
        <w:rPr>
          <w:rStyle w:val="Hyperlink"/>
          <w:rFonts w:ascii="Arial" w:eastAsia="Arial" w:hAnsi="Arial" w:cs="Arial"/>
          <w:color w:val="auto"/>
          <w:sz w:val="24"/>
          <w:szCs w:val="24"/>
          <w:u w:val="none"/>
        </w:rPr>
        <w:t xml:space="preserve">the Headteacher will need to confirm that they have the Chair of Governor’s agreement to seeking support from Hampshire County Council </w:t>
      </w:r>
    </w:p>
    <w:p w14:paraId="799C4DF0" w14:textId="59B18D22" w:rsidR="00C55189" w:rsidRPr="0019553C" w:rsidRDefault="00E25F8D" w:rsidP="004F1CE5">
      <w:pPr>
        <w:jc w:val="both"/>
        <w:rPr>
          <w:rStyle w:val="Hyperlink"/>
          <w:rFonts w:ascii="Arial" w:eastAsia="Arial" w:hAnsi="Arial" w:cs="Arial"/>
          <w:color w:val="auto"/>
          <w:sz w:val="24"/>
          <w:szCs w:val="24"/>
          <w:u w:val="none"/>
        </w:rPr>
      </w:pPr>
      <w:r w:rsidRPr="0019553C">
        <w:rPr>
          <w:rStyle w:val="Hyperlink"/>
          <w:rFonts w:ascii="Arial" w:eastAsia="Arial" w:hAnsi="Arial" w:cs="Arial"/>
          <w:color w:val="auto"/>
          <w:sz w:val="24"/>
          <w:szCs w:val="24"/>
          <w:u w:val="none"/>
        </w:rPr>
        <w:t>To seek such support the school would need to</w:t>
      </w:r>
      <w:r w:rsidR="00ED4193" w:rsidRPr="0019553C">
        <w:rPr>
          <w:rStyle w:val="Hyperlink"/>
          <w:rFonts w:ascii="Arial" w:eastAsia="Arial" w:hAnsi="Arial" w:cs="Arial"/>
          <w:color w:val="auto"/>
          <w:sz w:val="24"/>
          <w:szCs w:val="24"/>
          <w:u w:val="none"/>
        </w:rPr>
        <w:t xml:space="preserve"> complete </w:t>
      </w:r>
      <w:r w:rsidR="004160CD" w:rsidRPr="0019553C">
        <w:rPr>
          <w:rStyle w:val="Hyperlink"/>
          <w:rFonts w:ascii="Arial" w:eastAsia="Arial" w:hAnsi="Arial" w:cs="Arial"/>
          <w:color w:val="auto"/>
          <w:sz w:val="24"/>
          <w:szCs w:val="24"/>
          <w:u w:val="none"/>
        </w:rPr>
        <w:t xml:space="preserve">the </w:t>
      </w:r>
      <w:hyperlink r:id="rId19" w:tgtFrame="_blank" w:tooltip="https://forms.office.com/pages/responsepage.aspx?id=tdibpwfuf0ygnb20oqgnm3ccukmbxkldlbbvpk0kmmtunum5nlg3wjzxsfllmlfwuvfivjrxnu83niqlqcn0pwcu" w:history="1">
        <w:r w:rsidR="004F1CE5">
          <w:rPr>
            <w:rFonts w:ascii="Arial" w:hAnsi="Arial" w:cs="Arial"/>
            <w:color w:val="467886"/>
            <w:kern w:val="0"/>
            <w:sz w:val="24"/>
            <w:szCs w:val="24"/>
            <w:u w:val="single"/>
            <w14:ligatures w14:val="standardContextual"/>
          </w:rPr>
          <w:t>Zero Tolerance Escalation Form</w:t>
        </w:r>
      </w:hyperlink>
      <w:r w:rsidR="004F1CE5">
        <w:rPr>
          <w:rFonts w:ascii="Arial" w:hAnsi="Arial" w:cs="Arial"/>
          <w:kern w:val="0"/>
          <w:sz w:val="24"/>
          <w:szCs w:val="24"/>
          <w14:ligatures w14:val="standardContextual"/>
        </w:rPr>
        <w:t xml:space="preserve"> </w:t>
      </w:r>
      <w:r w:rsidR="00150A5A" w:rsidRPr="0019553C">
        <w:rPr>
          <w:rStyle w:val="Hyperlink"/>
          <w:rFonts w:ascii="Arial" w:eastAsia="Arial" w:hAnsi="Arial" w:cs="Arial"/>
          <w:color w:val="auto"/>
          <w:sz w:val="24"/>
          <w:szCs w:val="24"/>
          <w:u w:val="none"/>
        </w:rPr>
        <w:t>which will be reviewed by Hampshire Improvement and Advisory Service</w:t>
      </w:r>
      <w:r w:rsidR="00DB385E" w:rsidRPr="0019553C">
        <w:rPr>
          <w:rStyle w:val="Hyperlink"/>
          <w:rFonts w:ascii="Arial" w:eastAsia="Arial" w:hAnsi="Arial" w:cs="Arial"/>
          <w:color w:val="auto"/>
          <w:sz w:val="24"/>
          <w:szCs w:val="24"/>
          <w:u w:val="none"/>
        </w:rPr>
        <w:t xml:space="preserve"> and where appropriate escalated to Hampshire Legal Services. </w:t>
      </w:r>
    </w:p>
    <w:p w14:paraId="44C99431" w14:textId="77C2C063" w:rsidR="00F97910" w:rsidRPr="0019553C" w:rsidRDefault="00F97910" w:rsidP="00531241">
      <w:pPr>
        <w:spacing w:after="240"/>
        <w:jc w:val="both"/>
        <w:rPr>
          <w:rStyle w:val="Hyperlink"/>
          <w:rFonts w:ascii="Arial" w:eastAsia="Arial" w:hAnsi="Arial" w:cs="Arial"/>
          <w:color w:val="auto"/>
          <w:sz w:val="24"/>
          <w:szCs w:val="24"/>
          <w:u w:val="none"/>
        </w:rPr>
      </w:pPr>
      <w:r w:rsidRPr="0019553C">
        <w:rPr>
          <w:rStyle w:val="Hyperlink"/>
          <w:rFonts w:ascii="Arial" w:eastAsia="Arial" w:hAnsi="Arial" w:cs="Arial"/>
          <w:color w:val="auto"/>
          <w:sz w:val="24"/>
          <w:szCs w:val="24"/>
          <w:u w:val="none"/>
        </w:rPr>
        <w:t>Academy Trusts will wish to consider whether they provide similar support to schools within their trust.</w:t>
      </w:r>
    </w:p>
    <w:p w14:paraId="3244F9B9" w14:textId="41ED7F2E" w:rsidR="00D522D7" w:rsidRDefault="00D522D7" w:rsidP="00531241">
      <w:pPr>
        <w:suppressAutoHyphens w:val="0"/>
        <w:jc w:val="both"/>
        <w:rPr>
          <w:rFonts w:ascii="Arial" w:eastAsia="Arial" w:hAnsi="Arial" w:cs="Arial"/>
          <w:b/>
          <w:bCs/>
          <w:sz w:val="24"/>
          <w:szCs w:val="24"/>
        </w:rPr>
      </w:pPr>
      <w:r>
        <w:rPr>
          <w:rFonts w:ascii="Arial" w:eastAsia="Arial" w:hAnsi="Arial" w:cs="Arial"/>
          <w:b/>
          <w:bCs/>
          <w:sz w:val="24"/>
          <w:szCs w:val="24"/>
        </w:rPr>
        <w:br w:type="page"/>
      </w:r>
    </w:p>
    <w:p w14:paraId="4F34EC1E" w14:textId="11DA6BB2" w:rsidR="00287021" w:rsidRDefault="00D522D7" w:rsidP="00AB4822">
      <w:pPr>
        <w:spacing w:after="240"/>
        <w:rPr>
          <w:rFonts w:ascii="Arial" w:eastAsia="Arial" w:hAnsi="Arial" w:cs="Arial"/>
          <w:b/>
          <w:bCs/>
          <w:sz w:val="24"/>
          <w:szCs w:val="24"/>
        </w:rPr>
      </w:pPr>
      <w:r>
        <w:rPr>
          <w:rFonts w:ascii="Arial" w:eastAsia="Arial" w:hAnsi="Arial" w:cs="Arial"/>
          <w:b/>
          <w:bCs/>
          <w:sz w:val="24"/>
          <w:szCs w:val="24"/>
        </w:rPr>
        <w:lastRenderedPageBreak/>
        <w:t xml:space="preserve">Appendix 1: </w:t>
      </w:r>
      <w:r w:rsidR="009241D8">
        <w:rPr>
          <w:rFonts w:ascii="Arial" w:eastAsia="Arial" w:hAnsi="Arial" w:cs="Arial"/>
          <w:b/>
          <w:bCs/>
          <w:sz w:val="24"/>
          <w:szCs w:val="24"/>
        </w:rPr>
        <w:t>Guidance on Trauma and Defusion</w:t>
      </w:r>
    </w:p>
    <w:p w14:paraId="7617C7CC" w14:textId="77777777" w:rsidR="007D55B9" w:rsidRDefault="007D55B9"/>
    <w:p w14:paraId="0958D9F2" w14:textId="77777777" w:rsidR="007D55B9" w:rsidRPr="009241D8" w:rsidRDefault="007D55B9" w:rsidP="006335F6">
      <w:pPr>
        <w:rPr>
          <w:rFonts w:ascii="Arial" w:hAnsi="Arial" w:cs="Arial"/>
          <w:b/>
          <w:bCs/>
          <w:sz w:val="24"/>
          <w:szCs w:val="24"/>
        </w:rPr>
      </w:pPr>
      <w:r w:rsidRPr="009241D8">
        <w:rPr>
          <w:rFonts w:ascii="Arial" w:hAnsi="Arial" w:cs="Arial"/>
          <w:b/>
          <w:bCs/>
          <w:sz w:val="24"/>
          <w:szCs w:val="24"/>
        </w:rPr>
        <w:t>Trauma</w:t>
      </w:r>
    </w:p>
    <w:p w14:paraId="30ADBDB5" w14:textId="77777777" w:rsidR="007D55B9" w:rsidRPr="009241D8" w:rsidRDefault="007D55B9" w:rsidP="004E213F">
      <w:pPr>
        <w:jc w:val="both"/>
        <w:rPr>
          <w:rFonts w:ascii="Arial" w:hAnsi="Arial" w:cs="Arial"/>
          <w:sz w:val="24"/>
          <w:szCs w:val="24"/>
        </w:rPr>
      </w:pPr>
      <w:r w:rsidRPr="009241D8">
        <w:rPr>
          <w:rFonts w:ascii="Arial" w:hAnsi="Arial" w:cs="Arial"/>
          <w:sz w:val="24"/>
          <w:szCs w:val="24"/>
        </w:rPr>
        <w:t xml:space="preserve">A traumatic incident is any event that can </w:t>
      </w:r>
      <w:proofErr w:type="gramStart"/>
      <w:r w:rsidRPr="009241D8">
        <w:rPr>
          <w:rFonts w:ascii="Arial" w:hAnsi="Arial" w:cs="Arial"/>
          <w:sz w:val="24"/>
          <w:szCs w:val="24"/>
        </w:rPr>
        <w:t>be considered to be</w:t>
      </w:r>
      <w:proofErr w:type="gramEnd"/>
      <w:r w:rsidRPr="009241D8">
        <w:rPr>
          <w:rFonts w:ascii="Arial" w:hAnsi="Arial" w:cs="Arial"/>
          <w:sz w:val="24"/>
          <w:szCs w:val="24"/>
        </w:rPr>
        <w:t xml:space="preserve"> outside of an individual’s usual experience and can cause physical, emotional or psychological harm</w:t>
      </w:r>
    </w:p>
    <w:p w14:paraId="1453835A" w14:textId="77777777" w:rsidR="007D55B9" w:rsidRPr="009241D8" w:rsidRDefault="007D55B9" w:rsidP="004E213F">
      <w:pPr>
        <w:jc w:val="both"/>
        <w:rPr>
          <w:rFonts w:ascii="Arial" w:hAnsi="Arial" w:cs="Arial"/>
          <w:b/>
          <w:bCs/>
          <w:sz w:val="24"/>
          <w:szCs w:val="24"/>
        </w:rPr>
      </w:pPr>
      <w:r w:rsidRPr="009241D8">
        <w:rPr>
          <w:rFonts w:ascii="Arial" w:hAnsi="Arial" w:cs="Arial"/>
          <w:b/>
          <w:bCs/>
          <w:sz w:val="24"/>
          <w:szCs w:val="24"/>
        </w:rPr>
        <w:t>Defusing</w:t>
      </w:r>
    </w:p>
    <w:p w14:paraId="313EF1D0" w14:textId="78C32459" w:rsidR="007D55B9" w:rsidRPr="009241D8" w:rsidRDefault="007D55B9" w:rsidP="004E213F">
      <w:pPr>
        <w:jc w:val="both"/>
        <w:rPr>
          <w:rFonts w:ascii="Arial" w:hAnsi="Arial" w:cs="Arial"/>
          <w:sz w:val="24"/>
          <w:szCs w:val="24"/>
        </w:rPr>
      </w:pPr>
      <w:r w:rsidRPr="009241D8">
        <w:rPr>
          <w:rFonts w:ascii="Arial" w:hAnsi="Arial" w:cs="Arial"/>
          <w:sz w:val="24"/>
          <w:szCs w:val="24"/>
        </w:rPr>
        <w:t>Defusing is carried out on the day of the incident before the person(s) has a chance to sleep.</w:t>
      </w:r>
      <w:r w:rsidR="009241D8">
        <w:rPr>
          <w:rFonts w:ascii="Arial" w:hAnsi="Arial" w:cs="Arial"/>
          <w:sz w:val="24"/>
          <w:szCs w:val="24"/>
        </w:rPr>
        <w:t xml:space="preserve">  </w:t>
      </w:r>
      <w:r w:rsidRPr="009241D8">
        <w:rPr>
          <w:rFonts w:ascii="Arial" w:hAnsi="Arial" w:cs="Arial"/>
          <w:sz w:val="24"/>
          <w:szCs w:val="24"/>
        </w:rPr>
        <w:t>The defusing is designed to:</w:t>
      </w:r>
    </w:p>
    <w:p w14:paraId="56CF8404" w14:textId="77777777" w:rsidR="007D55B9" w:rsidRPr="009241D8" w:rsidRDefault="007D55B9" w:rsidP="004E213F">
      <w:pPr>
        <w:numPr>
          <w:ilvl w:val="0"/>
          <w:numId w:val="13"/>
        </w:numPr>
        <w:suppressAutoHyphens w:val="0"/>
        <w:autoSpaceDN/>
        <w:spacing w:line="259" w:lineRule="auto"/>
        <w:jc w:val="both"/>
        <w:rPr>
          <w:rFonts w:ascii="Arial" w:hAnsi="Arial" w:cs="Arial"/>
          <w:sz w:val="24"/>
          <w:szCs w:val="24"/>
        </w:rPr>
      </w:pPr>
      <w:r w:rsidRPr="009241D8">
        <w:rPr>
          <w:rFonts w:ascii="Arial" w:hAnsi="Arial" w:cs="Arial"/>
          <w:sz w:val="24"/>
          <w:szCs w:val="24"/>
        </w:rPr>
        <w:t>assure that the person's feelings are normal</w:t>
      </w:r>
    </w:p>
    <w:p w14:paraId="720863EB" w14:textId="77777777" w:rsidR="007D55B9" w:rsidRPr="009241D8" w:rsidRDefault="007D55B9" w:rsidP="004E213F">
      <w:pPr>
        <w:numPr>
          <w:ilvl w:val="0"/>
          <w:numId w:val="13"/>
        </w:numPr>
        <w:suppressAutoHyphens w:val="0"/>
        <w:autoSpaceDN/>
        <w:spacing w:line="259" w:lineRule="auto"/>
        <w:jc w:val="both"/>
        <w:rPr>
          <w:rFonts w:ascii="Arial" w:hAnsi="Arial" w:cs="Arial"/>
          <w:sz w:val="24"/>
          <w:szCs w:val="24"/>
        </w:rPr>
      </w:pPr>
      <w:r w:rsidRPr="009241D8">
        <w:rPr>
          <w:rFonts w:ascii="Arial" w:hAnsi="Arial" w:cs="Arial"/>
          <w:sz w:val="24"/>
          <w:szCs w:val="24"/>
        </w:rPr>
        <w:t>inform them what symptoms to watch for over the short term</w:t>
      </w:r>
    </w:p>
    <w:p w14:paraId="46EE1FBD" w14:textId="77777777" w:rsidR="007D55B9" w:rsidRPr="009241D8" w:rsidRDefault="007D55B9" w:rsidP="004E213F">
      <w:pPr>
        <w:numPr>
          <w:ilvl w:val="0"/>
          <w:numId w:val="13"/>
        </w:numPr>
        <w:suppressAutoHyphens w:val="0"/>
        <w:autoSpaceDN/>
        <w:spacing w:line="259" w:lineRule="auto"/>
        <w:jc w:val="both"/>
        <w:rPr>
          <w:rFonts w:ascii="Arial" w:hAnsi="Arial" w:cs="Arial"/>
          <w:sz w:val="24"/>
          <w:szCs w:val="24"/>
        </w:rPr>
      </w:pPr>
      <w:r w:rsidRPr="009241D8">
        <w:rPr>
          <w:rFonts w:ascii="Arial" w:hAnsi="Arial" w:cs="Arial"/>
          <w:sz w:val="24"/>
          <w:szCs w:val="24"/>
        </w:rPr>
        <w:t>offer them contact number where they can reach someone whom they can talk to </w:t>
      </w:r>
      <w:hyperlink r:id="rId20" w:history="1">
        <w:r w:rsidRPr="009241D8">
          <w:rPr>
            <w:rStyle w:val="Hyperlink"/>
            <w:rFonts w:ascii="Arial" w:hAnsi="Arial" w:cs="Arial"/>
            <w:sz w:val="24"/>
            <w:szCs w:val="24"/>
          </w:rPr>
          <w:t>Employee Support Line</w:t>
        </w:r>
      </w:hyperlink>
    </w:p>
    <w:p w14:paraId="384468C2" w14:textId="77777777" w:rsidR="007D55B9" w:rsidRPr="009241D8" w:rsidRDefault="007D55B9" w:rsidP="004E213F">
      <w:pPr>
        <w:jc w:val="both"/>
        <w:rPr>
          <w:rFonts w:ascii="Arial" w:hAnsi="Arial" w:cs="Arial"/>
          <w:sz w:val="24"/>
          <w:szCs w:val="24"/>
        </w:rPr>
      </w:pPr>
      <w:r w:rsidRPr="009241D8">
        <w:rPr>
          <w:rFonts w:ascii="Arial" w:hAnsi="Arial" w:cs="Arial"/>
          <w:sz w:val="24"/>
          <w:szCs w:val="24"/>
        </w:rPr>
        <w:t>Defusing is limited only to individuals directly involved in the incident and are often done informally, sometimes at the scene. They are designed to assist individuals in coping in the short term and address immediate needs.</w:t>
      </w:r>
    </w:p>
    <w:p w14:paraId="33739ED0" w14:textId="77777777" w:rsidR="007D55B9" w:rsidRPr="009241D8" w:rsidRDefault="007D55B9" w:rsidP="004E213F">
      <w:pPr>
        <w:jc w:val="both"/>
        <w:rPr>
          <w:rFonts w:ascii="Arial" w:hAnsi="Arial" w:cs="Arial"/>
          <w:sz w:val="24"/>
          <w:szCs w:val="24"/>
        </w:rPr>
      </w:pPr>
      <w:r w:rsidRPr="009241D8">
        <w:rPr>
          <w:rFonts w:ascii="Arial" w:hAnsi="Arial" w:cs="Arial"/>
          <w:sz w:val="24"/>
          <w:szCs w:val="24"/>
        </w:rPr>
        <w:t xml:space="preserve">In the event of significant incidents, Headteachers may wish to contact their LLP, SIM or </w:t>
      </w:r>
      <w:hyperlink r:id="rId21" w:history="1">
        <w:r w:rsidRPr="009241D8">
          <w:rPr>
            <w:rStyle w:val="Hyperlink"/>
            <w:rFonts w:ascii="Arial" w:hAnsi="Arial" w:cs="Arial"/>
            <w:sz w:val="24"/>
            <w:szCs w:val="24"/>
          </w:rPr>
          <w:t>Hampshire’s Education Psychology Service</w:t>
        </w:r>
      </w:hyperlink>
      <w:r w:rsidRPr="009241D8">
        <w:rPr>
          <w:rFonts w:ascii="Arial" w:hAnsi="Arial" w:cs="Arial"/>
          <w:sz w:val="24"/>
          <w:szCs w:val="24"/>
        </w:rPr>
        <w:t xml:space="preserve"> to see if further support is available for staff within the school.</w:t>
      </w:r>
    </w:p>
    <w:p w14:paraId="75A05E36" w14:textId="77777777" w:rsidR="007D55B9" w:rsidRPr="009241D8" w:rsidRDefault="007D55B9" w:rsidP="006335F6">
      <w:pPr>
        <w:rPr>
          <w:rFonts w:ascii="Arial" w:hAnsi="Arial" w:cs="Arial"/>
          <w:sz w:val="24"/>
          <w:szCs w:val="24"/>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tblGrid>
      <w:tr w:rsidR="007D55B9" w:rsidRPr="009241D8" w14:paraId="0BAB68AB" w14:textId="77777777" w:rsidTr="00596450">
        <w:trPr>
          <w:trHeight w:val="285"/>
        </w:trPr>
        <w:tc>
          <w:tcPr>
            <w:tcW w:w="3573" w:type="dxa"/>
          </w:tcPr>
          <w:p w14:paraId="244B36DA" w14:textId="77777777" w:rsidR="007D55B9" w:rsidRPr="009241D8" w:rsidRDefault="007D55B9" w:rsidP="00596450">
            <w:pPr>
              <w:ind w:left="197"/>
              <w:rPr>
                <w:rFonts w:ascii="Arial" w:hAnsi="Arial" w:cs="Arial"/>
                <w:sz w:val="24"/>
                <w:szCs w:val="24"/>
              </w:rPr>
            </w:pPr>
            <w:r w:rsidRPr="009241D8">
              <w:rPr>
                <w:rFonts w:ascii="Arial" w:hAnsi="Arial" w:cs="Arial"/>
                <w:sz w:val="24"/>
                <w:szCs w:val="24"/>
              </w:rPr>
              <w:t>DEFUSION PROCESS</w:t>
            </w:r>
          </w:p>
          <w:p w14:paraId="74841F23" w14:textId="77777777" w:rsidR="007D55B9" w:rsidRPr="009241D8" w:rsidRDefault="007D55B9" w:rsidP="00596450">
            <w:pPr>
              <w:ind w:left="197"/>
              <w:rPr>
                <w:rFonts w:ascii="Arial" w:hAnsi="Arial" w:cs="Arial"/>
                <w:sz w:val="24"/>
                <w:szCs w:val="24"/>
              </w:rPr>
            </w:pPr>
          </w:p>
        </w:tc>
      </w:tr>
    </w:tbl>
    <w:p w14:paraId="49DB31C6" w14:textId="7491DB49" w:rsidR="007D55B9" w:rsidRPr="009241D8" w:rsidRDefault="004E213F">
      <w:pPr>
        <w:rPr>
          <w:rFonts w:ascii="Arial" w:hAnsi="Arial" w:cs="Arial"/>
          <w:sz w:val="24"/>
          <w:szCs w:val="24"/>
        </w:rPr>
      </w:pPr>
      <w:r w:rsidRPr="009241D8">
        <w:rPr>
          <w:rFonts w:ascii="Arial" w:hAnsi="Arial" w:cs="Arial"/>
          <w:noProof/>
          <w:sz w:val="24"/>
          <w:szCs w:val="24"/>
        </w:rPr>
        <mc:AlternateContent>
          <mc:Choice Requires="wps">
            <w:drawing>
              <wp:anchor distT="0" distB="0" distL="114300" distR="114300" simplePos="0" relativeHeight="251668480" behindDoc="0" locked="0" layoutInCell="1" allowOverlap="1" wp14:anchorId="640C8343" wp14:editId="48FAFC1B">
                <wp:simplePos x="0" y="0"/>
                <wp:positionH relativeFrom="column">
                  <wp:posOffset>542925</wp:posOffset>
                </wp:positionH>
                <wp:positionV relativeFrom="paragraph">
                  <wp:posOffset>128270</wp:posOffset>
                </wp:positionV>
                <wp:extent cx="484505" cy="209550"/>
                <wp:effectExtent l="38100" t="0" r="0" b="38100"/>
                <wp:wrapNone/>
                <wp:docPr id="998076831" name="Down Arrow 2"/>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2171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42.75pt;margin-top:10.1pt;width:38.15pt;height:1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" adj="10800" fillcolor="#5b9bd5" strokecolor="#41719c" strokeweight="1pt"/>
            </w:pict>
          </mc:Fallback>
        </mc:AlternateContent>
      </w:r>
    </w:p>
    <w:p w14:paraId="791167F8" w14:textId="77777777" w:rsidR="007D55B9" w:rsidRPr="009241D8" w:rsidRDefault="007D55B9">
      <w:pPr>
        <w:rPr>
          <w:rFonts w:ascii="Arial" w:hAnsi="Arial" w:cs="Arial"/>
          <w:sz w:val="24"/>
          <w:szCs w:val="24"/>
        </w:rPr>
      </w:pPr>
    </w:p>
    <w:tbl>
      <w:tblPr>
        <w:tblW w:w="917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4"/>
      </w:tblGrid>
      <w:tr w:rsidR="007D55B9" w:rsidRPr="009241D8" w14:paraId="55EC4AB3" w14:textId="77777777" w:rsidTr="004E213F">
        <w:trPr>
          <w:trHeight w:val="611"/>
        </w:trPr>
        <w:tc>
          <w:tcPr>
            <w:tcW w:w="9174" w:type="dxa"/>
            <w:vAlign w:val="center"/>
          </w:tcPr>
          <w:p w14:paraId="2BCE9CA4" w14:textId="77777777" w:rsidR="007D55B9" w:rsidRPr="009241D8" w:rsidRDefault="007D55B9" w:rsidP="00596450">
            <w:pPr>
              <w:ind w:left="102"/>
              <w:rPr>
                <w:rFonts w:ascii="Arial" w:hAnsi="Arial" w:cs="Arial"/>
                <w:sz w:val="24"/>
                <w:szCs w:val="24"/>
              </w:rPr>
            </w:pPr>
            <w:r w:rsidRPr="009241D8">
              <w:rPr>
                <w:rFonts w:ascii="Arial" w:hAnsi="Arial" w:cs="Arial"/>
                <w:sz w:val="24"/>
                <w:szCs w:val="24"/>
              </w:rPr>
              <w:t>TRAUMATIC OR PARTICULARY STRESSFUL INCIDENT OCCURS</w:t>
            </w:r>
          </w:p>
          <w:p w14:paraId="305C09AF" w14:textId="77777777" w:rsidR="007D55B9" w:rsidRPr="009241D8" w:rsidRDefault="007D55B9" w:rsidP="00596450">
            <w:pPr>
              <w:ind w:left="102"/>
              <w:rPr>
                <w:rFonts w:ascii="Arial" w:hAnsi="Arial" w:cs="Arial"/>
                <w:sz w:val="24"/>
                <w:szCs w:val="24"/>
              </w:rPr>
            </w:pPr>
          </w:p>
        </w:tc>
      </w:tr>
    </w:tbl>
    <w:p w14:paraId="64FAA3D8" w14:textId="77777777" w:rsidR="007D55B9" w:rsidRPr="009241D8" w:rsidRDefault="007D55B9">
      <w:pPr>
        <w:rPr>
          <w:rFonts w:ascii="Arial" w:hAnsi="Arial" w:cs="Arial"/>
          <w:sz w:val="24"/>
          <w:szCs w:val="24"/>
        </w:rPr>
      </w:pPr>
      <w:r w:rsidRPr="009241D8">
        <w:rPr>
          <w:rFonts w:ascii="Arial" w:hAnsi="Arial" w:cs="Arial"/>
          <w:noProof/>
          <w:sz w:val="24"/>
          <w:szCs w:val="24"/>
        </w:rPr>
        <mc:AlternateContent>
          <mc:Choice Requires="wps">
            <w:drawing>
              <wp:anchor distT="0" distB="0" distL="114300" distR="114300" simplePos="0" relativeHeight="251660288" behindDoc="0" locked="0" layoutInCell="1" allowOverlap="1" wp14:anchorId="6B7199A3" wp14:editId="73CA24E8">
                <wp:simplePos x="0" y="0"/>
                <wp:positionH relativeFrom="column">
                  <wp:posOffset>525145</wp:posOffset>
                </wp:positionH>
                <wp:positionV relativeFrom="paragraph">
                  <wp:posOffset>116205</wp:posOffset>
                </wp:positionV>
                <wp:extent cx="484505" cy="209550"/>
                <wp:effectExtent l="38100" t="0" r="0" b="38100"/>
                <wp:wrapNone/>
                <wp:docPr id="2" name="Down Arrow 2"/>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3E9178" id="Down Arrow 2" o:spid="_x0000_s1026" type="#_x0000_t67" style="position:absolute;margin-left:41.35pt;margin-top:9.15pt;width:38.15pt;height: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" adj="10800" fillcolor="#5b9bd5" strokecolor="#41719c" strokeweight="1pt"/>
            </w:pict>
          </mc:Fallback>
        </mc:AlternateContent>
      </w:r>
    </w:p>
    <w:tbl>
      <w:tblPr>
        <w:tblpPr w:leftFromText="180" w:rightFromText="180" w:vertAnchor="text" w:tblpX="-173" w:tblpY="25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D55B9" w:rsidRPr="009241D8" w14:paraId="5FB3D760" w14:textId="77777777" w:rsidTr="004E213F">
        <w:trPr>
          <w:trHeight w:val="1019"/>
        </w:trPr>
        <w:tc>
          <w:tcPr>
            <w:tcW w:w="9209" w:type="dxa"/>
          </w:tcPr>
          <w:p w14:paraId="7E6C881B" w14:textId="77777777" w:rsidR="007D55B9" w:rsidRPr="009241D8" w:rsidRDefault="007D55B9" w:rsidP="00596450">
            <w:pPr>
              <w:rPr>
                <w:rFonts w:ascii="Arial" w:hAnsi="Arial" w:cs="Arial"/>
                <w:sz w:val="24"/>
                <w:szCs w:val="24"/>
              </w:rPr>
            </w:pPr>
            <w:r w:rsidRPr="009241D8">
              <w:rPr>
                <w:rFonts w:ascii="Arial" w:hAnsi="Arial" w:cs="Arial"/>
                <w:sz w:val="24"/>
                <w:szCs w:val="24"/>
              </w:rPr>
              <w:t xml:space="preserve">ENSURE CONTACT WITH YOUR TEAM </w:t>
            </w:r>
            <w:r w:rsidRPr="009241D8">
              <w:rPr>
                <w:rFonts w:ascii="Arial" w:hAnsi="Arial" w:cs="Arial"/>
                <w:b/>
                <w:sz w:val="24"/>
                <w:szCs w:val="24"/>
              </w:rPr>
              <w:t>BEFORE</w:t>
            </w:r>
            <w:r w:rsidRPr="009241D8">
              <w:rPr>
                <w:rFonts w:ascii="Arial" w:hAnsi="Arial" w:cs="Arial"/>
                <w:sz w:val="24"/>
                <w:szCs w:val="24"/>
              </w:rPr>
              <w:t xml:space="preserve"> THEY GO OFF DUTY   </w:t>
            </w:r>
            <w:r w:rsidRPr="009241D8">
              <w:rPr>
                <w:rFonts w:ascii="Arial" w:hAnsi="Arial" w:cs="Arial"/>
                <w:sz w:val="24"/>
                <w:szCs w:val="24"/>
              </w:rPr>
              <w:br/>
            </w:r>
          </w:p>
          <w:p w14:paraId="24AE7091" w14:textId="77777777" w:rsidR="007D55B9" w:rsidRPr="009241D8" w:rsidRDefault="007D55B9" w:rsidP="00596450">
            <w:pPr>
              <w:rPr>
                <w:rFonts w:ascii="Arial" w:hAnsi="Arial" w:cs="Arial"/>
                <w:sz w:val="24"/>
                <w:szCs w:val="24"/>
              </w:rPr>
            </w:pPr>
            <w:r w:rsidRPr="009241D8">
              <w:rPr>
                <w:rFonts w:ascii="Arial" w:hAnsi="Arial" w:cs="Arial"/>
                <w:sz w:val="24"/>
                <w:szCs w:val="24"/>
              </w:rPr>
              <w:t xml:space="preserve">Face to face is best but if not possible due to an on-going incident / people leaving at different times - a phone call is better than nothing. </w:t>
            </w:r>
          </w:p>
          <w:p w14:paraId="53212EC9" w14:textId="77777777" w:rsidR="007D55B9" w:rsidRPr="009241D8" w:rsidRDefault="007D55B9" w:rsidP="00596450">
            <w:pPr>
              <w:rPr>
                <w:rFonts w:ascii="Arial" w:hAnsi="Arial" w:cs="Arial"/>
                <w:sz w:val="24"/>
                <w:szCs w:val="24"/>
              </w:rPr>
            </w:pPr>
          </w:p>
          <w:p w14:paraId="7140D838" w14:textId="30C39DC4" w:rsidR="007D55B9" w:rsidRPr="009241D8" w:rsidRDefault="007D55B9" w:rsidP="00596450">
            <w:pPr>
              <w:rPr>
                <w:rFonts w:ascii="Arial" w:hAnsi="Arial" w:cs="Arial"/>
                <w:sz w:val="24"/>
                <w:szCs w:val="24"/>
              </w:rPr>
            </w:pPr>
            <w:r w:rsidRPr="009241D8">
              <w:rPr>
                <w:rFonts w:ascii="Arial" w:hAnsi="Arial" w:cs="Arial"/>
                <w:sz w:val="24"/>
                <w:szCs w:val="24"/>
              </w:rPr>
              <w:t>Where possible defusion should take place away from the scene.</w:t>
            </w:r>
          </w:p>
        </w:tc>
      </w:tr>
    </w:tbl>
    <w:p w14:paraId="535F4815" w14:textId="5FCB592C" w:rsidR="007D55B9" w:rsidRPr="009241D8" w:rsidRDefault="007D55B9">
      <w:pPr>
        <w:rPr>
          <w:rFonts w:ascii="Arial" w:hAnsi="Arial" w:cs="Arial"/>
          <w:sz w:val="24"/>
          <w:szCs w:val="24"/>
        </w:rPr>
      </w:pPr>
      <w:r w:rsidRPr="009241D8">
        <w:rPr>
          <w:rFonts w:ascii="Arial" w:hAnsi="Arial" w:cs="Arial"/>
          <w:noProof/>
          <w:sz w:val="24"/>
          <w:szCs w:val="24"/>
        </w:rPr>
        <mc:AlternateContent>
          <mc:Choice Requires="wps">
            <w:drawing>
              <wp:anchor distT="0" distB="0" distL="114300" distR="114300" simplePos="0" relativeHeight="251661312" behindDoc="0" locked="0" layoutInCell="1" allowOverlap="1" wp14:anchorId="621BAD51" wp14:editId="1592B9C2">
                <wp:simplePos x="0" y="0"/>
                <wp:positionH relativeFrom="column">
                  <wp:posOffset>466725</wp:posOffset>
                </wp:positionH>
                <wp:positionV relativeFrom="paragraph">
                  <wp:posOffset>1908175</wp:posOffset>
                </wp:positionV>
                <wp:extent cx="484505" cy="209550"/>
                <wp:effectExtent l="38100" t="0" r="0" b="38100"/>
                <wp:wrapNone/>
                <wp:docPr id="3" name="Down Arrow 3"/>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13FA6D" id="Down Arrow 3" o:spid="_x0000_s1026" type="#_x0000_t67" style="position:absolute;margin-left:36.75pt;margin-top:150.25pt;width:38.15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" adj="10800" fillcolor="#5b9bd5" strokecolor="#41719c" strokeweight="1pt"/>
            </w:pict>
          </mc:Fallback>
        </mc:AlternateContent>
      </w:r>
    </w:p>
    <w:tbl>
      <w:tblPr>
        <w:tblW w:w="918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7D55B9" w:rsidRPr="009241D8" w14:paraId="15C23FCA" w14:textId="77777777" w:rsidTr="004E213F">
        <w:trPr>
          <w:trHeight w:val="2391"/>
        </w:trPr>
        <w:tc>
          <w:tcPr>
            <w:tcW w:w="9187" w:type="dxa"/>
          </w:tcPr>
          <w:p w14:paraId="095D2021" w14:textId="77777777" w:rsidR="007D55B9" w:rsidRPr="009241D8" w:rsidRDefault="007D55B9" w:rsidP="00596450">
            <w:pPr>
              <w:ind w:left="115"/>
              <w:rPr>
                <w:rFonts w:ascii="Arial" w:hAnsi="Arial" w:cs="Arial"/>
                <w:sz w:val="24"/>
                <w:szCs w:val="24"/>
              </w:rPr>
            </w:pPr>
            <w:r w:rsidRPr="009241D8">
              <w:rPr>
                <w:rFonts w:ascii="Arial" w:hAnsi="Arial" w:cs="Arial"/>
                <w:sz w:val="24"/>
                <w:szCs w:val="24"/>
              </w:rPr>
              <w:lastRenderedPageBreak/>
              <w:t>SIMPLE, SOUND ADVICE - Acknowledge it was a difficult incident, ask simple but important questions such as:</w:t>
            </w:r>
          </w:p>
          <w:p w14:paraId="54A644F0" w14:textId="77777777" w:rsidR="007D55B9" w:rsidRPr="009241D8" w:rsidRDefault="007D55B9" w:rsidP="00596450">
            <w:pPr>
              <w:ind w:left="115"/>
              <w:rPr>
                <w:rFonts w:ascii="Arial" w:hAnsi="Arial" w:cs="Arial"/>
                <w:sz w:val="24"/>
                <w:szCs w:val="24"/>
              </w:rPr>
            </w:pPr>
          </w:p>
          <w:p w14:paraId="09AF98D0" w14:textId="77777777" w:rsidR="007D55B9" w:rsidRPr="009241D8" w:rsidRDefault="007D55B9" w:rsidP="00596450">
            <w:pPr>
              <w:ind w:left="115"/>
              <w:rPr>
                <w:rFonts w:ascii="Arial" w:hAnsi="Arial" w:cs="Arial"/>
                <w:sz w:val="24"/>
                <w:szCs w:val="24"/>
              </w:rPr>
            </w:pPr>
            <w:r w:rsidRPr="009241D8">
              <w:rPr>
                <w:rFonts w:ascii="Arial" w:hAnsi="Arial" w:cs="Arial"/>
                <w:sz w:val="24"/>
                <w:szCs w:val="24"/>
              </w:rPr>
              <w:t>How are you? Are you ok?</w:t>
            </w:r>
          </w:p>
          <w:p w14:paraId="30860D13" w14:textId="77777777" w:rsidR="007D55B9" w:rsidRPr="009241D8" w:rsidRDefault="007D55B9" w:rsidP="00596450">
            <w:pPr>
              <w:ind w:left="115"/>
              <w:rPr>
                <w:rFonts w:ascii="Arial" w:hAnsi="Arial" w:cs="Arial"/>
                <w:sz w:val="24"/>
                <w:szCs w:val="24"/>
              </w:rPr>
            </w:pPr>
            <w:r w:rsidRPr="009241D8">
              <w:rPr>
                <w:rFonts w:ascii="Arial" w:hAnsi="Arial" w:cs="Arial"/>
                <w:sz w:val="24"/>
                <w:szCs w:val="24"/>
              </w:rPr>
              <w:t xml:space="preserve">How are you getting home? Are you ok to drive home? Who is at home? </w:t>
            </w:r>
          </w:p>
          <w:p w14:paraId="21B05D82" w14:textId="77777777" w:rsidR="007D55B9" w:rsidRPr="009241D8" w:rsidRDefault="007D55B9" w:rsidP="00596450">
            <w:pPr>
              <w:ind w:left="115"/>
              <w:rPr>
                <w:rFonts w:ascii="Arial" w:hAnsi="Arial" w:cs="Arial"/>
                <w:sz w:val="24"/>
                <w:szCs w:val="24"/>
              </w:rPr>
            </w:pPr>
          </w:p>
          <w:p w14:paraId="06000245" w14:textId="77777777" w:rsidR="007D55B9" w:rsidRPr="009241D8" w:rsidRDefault="007D55B9" w:rsidP="00596450">
            <w:pPr>
              <w:ind w:left="115"/>
              <w:rPr>
                <w:rFonts w:ascii="Arial" w:hAnsi="Arial" w:cs="Arial"/>
                <w:sz w:val="24"/>
                <w:szCs w:val="24"/>
              </w:rPr>
            </w:pPr>
            <w:r w:rsidRPr="009241D8">
              <w:rPr>
                <w:rFonts w:ascii="Arial" w:hAnsi="Arial" w:cs="Arial"/>
                <w:sz w:val="24"/>
                <w:szCs w:val="24"/>
              </w:rPr>
              <w:t xml:space="preserve">If purchased, remind them of Employee Assistance Programme facility available from Health Assured (EAP) 0800 028 0199 – 24/7 support.  You can call and talk to someone after a stressful shift if you need to off load and can’t talk to family / friends.  Instant chat function is also available through the support line’s </w:t>
            </w:r>
            <w:hyperlink r:id="rId22" w:history="1">
              <w:r w:rsidRPr="009241D8">
                <w:rPr>
                  <w:rStyle w:val="Hyperlink"/>
                  <w:rFonts w:ascii="Arial" w:hAnsi="Arial" w:cs="Arial"/>
                  <w:sz w:val="24"/>
                  <w:szCs w:val="24"/>
                </w:rPr>
                <w:t>My Health Advantage app</w:t>
              </w:r>
            </w:hyperlink>
            <w:r w:rsidRPr="009241D8">
              <w:rPr>
                <w:rFonts w:ascii="Arial" w:hAnsi="Arial" w:cs="Arial"/>
                <w:sz w:val="24"/>
                <w:szCs w:val="24"/>
              </w:rPr>
              <w:t xml:space="preserve">. (Download from Apple or Android store).  Schools can visit </w:t>
            </w:r>
            <w:hyperlink r:id="rId23" w:history="1">
              <w:r w:rsidRPr="009241D8">
                <w:rPr>
                  <w:rStyle w:val="Hyperlink"/>
                  <w:rFonts w:ascii="Arial" w:hAnsi="Arial" w:cs="Arial"/>
                  <w:sz w:val="24"/>
                  <w:szCs w:val="24"/>
                </w:rPr>
                <w:t>Hampshire’s Occupational Health webpages</w:t>
              </w:r>
            </w:hyperlink>
            <w:r w:rsidRPr="009241D8">
              <w:rPr>
                <w:rFonts w:ascii="Arial" w:hAnsi="Arial" w:cs="Arial"/>
                <w:sz w:val="24"/>
                <w:szCs w:val="24"/>
              </w:rPr>
              <w:t xml:space="preserve"> for detail of the code required to download the app.</w:t>
            </w:r>
          </w:p>
          <w:p w14:paraId="4963D3D4" w14:textId="77777777" w:rsidR="007D55B9" w:rsidRPr="009241D8" w:rsidRDefault="007D55B9" w:rsidP="00596450">
            <w:pPr>
              <w:ind w:left="115"/>
              <w:rPr>
                <w:rFonts w:ascii="Arial" w:hAnsi="Arial" w:cs="Arial"/>
                <w:sz w:val="24"/>
                <w:szCs w:val="24"/>
              </w:rPr>
            </w:pPr>
          </w:p>
        </w:tc>
      </w:tr>
    </w:tbl>
    <w:p w14:paraId="5815DEB4" w14:textId="77777777" w:rsidR="007D55B9" w:rsidRPr="009241D8" w:rsidRDefault="007D55B9">
      <w:pPr>
        <w:rPr>
          <w:rFonts w:ascii="Arial" w:hAnsi="Arial" w:cs="Arial"/>
          <w:sz w:val="24"/>
          <w:szCs w:val="24"/>
        </w:rPr>
      </w:pPr>
      <w:r w:rsidRPr="009241D8">
        <w:rPr>
          <w:rFonts w:ascii="Arial" w:hAnsi="Arial" w:cs="Arial"/>
          <w:noProof/>
          <w:sz w:val="24"/>
          <w:szCs w:val="24"/>
        </w:rPr>
        <mc:AlternateContent>
          <mc:Choice Requires="wps">
            <w:drawing>
              <wp:anchor distT="0" distB="0" distL="114300" distR="114300" simplePos="0" relativeHeight="251662336" behindDoc="0" locked="0" layoutInCell="1" allowOverlap="1" wp14:anchorId="33046510" wp14:editId="51C66632">
                <wp:simplePos x="0" y="0"/>
                <wp:positionH relativeFrom="column">
                  <wp:posOffset>561975</wp:posOffset>
                </wp:positionH>
                <wp:positionV relativeFrom="paragraph">
                  <wp:posOffset>255905</wp:posOffset>
                </wp:positionV>
                <wp:extent cx="484505" cy="209550"/>
                <wp:effectExtent l="38100" t="0" r="0" b="38100"/>
                <wp:wrapNone/>
                <wp:docPr id="5" name="Down Arrow 5"/>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7F2BDC" id="Down Arrow 5" o:spid="_x0000_s1026" type="#_x0000_t67" style="position:absolute;margin-left:44.25pt;margin-top:20.15pt;width:38.15pt;height:1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" adj="10800" fillcolor="#5b9bd5" strokecolor="#41719c" strokeweight="1pt"/>
            </w:pict>
          </mc:Fallback>
        </mc:AlternateContent>
      </w:r>
    </w:p>
    <w:p w14:paraId="5A0D93AE" w14:textId="77777777" w:rsidR="007D55B9" w:rsidRPr="009241D8" w:rsidRDefault="007D55B9">
      <w:pPr>
        <w:rPr>
          <w:rFonts w:ascii="Arial" w:hAnsi="Arial" w:cs="Arial"/>
          <w:sz w:val="24"/>
          <w:szCs w:val="24"/>
        </w:rPr>
      </w:pPr>
    </w:p>
    <w:tbl>
      <w:tblPr>
        <w:tblpPr w:leftFromText="180" w:rightFromText="180" w:vertAnchor="text" w:tblpX="-23" w:tblpY="12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7D55B9" w:rsidRPr="009241D8" w14:paraId="43C2E1D0" w14:textId="77777777" w:rsidTr="006169DA">
        <w:trPr>
          <w:trHeight w:val="983"/>
        </w:trPr>
        <w:tc>
          <w:tcPr>
            <w:tcW w:w="9067" w:type="dxa"/>
          </w:tcPr>
          <w:p w14:paraId="55E75074" w14:textId="77777777" w:rsidR="007D55B9" w:rsidRPr="009241D8" w:rsidRDefault="007D55B9" w:rsidP="006169DA">
            <w:pPr>
              <w:rPr>
                <w:rFonts w:ascii="Arial" w:hAnsi="Arial" w:cs="Arial"/>
                <w:sz w:val="24"/>
                <w:szCs w:val="24"/>
              </w:rPr>
            </w:pPr>
            <w:r w:rsidRPr="009241D8">
              <w:rPr>
                <w:rFonts w:ascii="Arial" w:hAnsi="Arial" w:cs="Arial"/>
                <w:sz w:val="24"/>
                <w:szCs w:val="24"/>
              </w:rPr>
              <w:t xml:space="preserve">EXPLAIN/ DISCUSS SOME COMMON </w:t>
            </w:r>
            <w:r w:rsidRPr="009241D8">
              <w:rPr>
                <w:rFonts w:ascii="Arial" w:hAnsi="Arial" w:cs="Arial"/>
                <w:b/>
                <w:sz w:val="24"/>
                <w:szCs w:val="24"/>
                <w:u w:val="single"/>
              </w:rPr>
              <w:t>NORMAL REACTIONS</w:t>
            </w:r>
            <w:r w:rsidRPr="009241D8">
              <w:rPr>
                <w:rFonts w:ascii="Arial" w:hAnsi="Arial" w:cs="Arial"/>
                <w:sz w:val="24"/>
                <w:szCs w:val="24"/>
              </w:rPr>
              <w:t xml:space="preserve"> THAT PEOPLE MAY EXPERIENCE FOLLOWING A TRAUMATIC EVENT- Being aware of what an individual may experience, may help them to normalise their reactions.</w:t>
            </w:r>
          </w:p>
          <w:p w14:paraId="26064E9B" w14:textId="77777777" w:rsidR="007D55B9" w:rsidRPr="009241D8" w:rsidRDefault="007D55B9" w:rsidP="006169DA">
            <w:pPr>
              <w:rPr>
                <w:rFonts w:ascii="Arial" w:hAnsi="Arial" w:cs="Arial"/>
                <w:sz w:val="24"/>
                <w:szCs w:val="24"/>
              </w:rPr>
            </w:pPr>
          </w:p>
          <w:p w14:paraId="5B024954" w14:textId="77777777" w:rsidR="007D55B9" w:rsidRPr="009241D8" w:rsidRDefault="007D55B9" w:rsidP="006169DA">
            <w:pPr>
              <w:rPr>
                <w:rFonts w:ascii="Arial" w:hAnsi="Arial" w:cs="Arial"/>
                <w:sz w:val="24"/>
                <w:szCs w:val="24"/>
              </w:rPr>
            </w:pPr>
            <w:r w:rsidRPr="009241D8">
              <w:rPr>
                <w:rFonts w:ascii="Arial" w:hAnsi="Arial" w:cs="Arial"/>
                <w:sz w:val="24"/>
                <w:szCs w:val="24"/>
              </w:rPr>
              <w:t xml:space="preserve">Here are some normal reactions to dealing with what is often an abnormal event:  </w:t>
            </w:r>
          </w:p>
          <w:p w14:paraId="56F8C699" w14:textId="77777777" w:rsidR="007D55B9" w:rsidRPr="009241D8" w:rsidRDefault="007D55B9" w:rsidP="006169DA">
            <w:pPr>
              <w:rPr>
                <w:rFonts w:ascii="Arial" w:hAnsi="Arial" w:cs="Arial"/>
                <w:sz w:val="24"/>
                <w:szCs w:val="24"/>
              </w:rPr>
            </w:pPr>
            <w:r w:rsidRPr="009241D8">
              <w:rPr>
                <w:rFonts w:ascii="Arial" w:hAnsi="Arial" w:cs="Arial"/>
                <w:sz w:val="24"/>
                <w:szCs w:val="24"/>
              </w:rPr>
              <w:t>GUILT - About how they feel after the event. From overwhelmed with emotion to little or no emotion.</w:t>
            </w:r>
          </w:p>
          <w:p w14:paraId="7691DD1A" w14:textId="77777777" w:rsidR="007D55B9" w:rsidRPr="009241D8" w:rsidRDefault="007D55B9" w:rsidP="006169DA">
            <w:pPr>
              <w:rPr>
                <w:rFonts w:ascii="Arial" w:hAnsi="Arial" w:cs="Arial"/>
                <w:sz w:val="24"/>
                <w:szCs w:val="24"/>
              </w:rPr>
            </w:pPr>
            <w:r w:rsidRPr="009241D8">
              <w:rPr>
                <w:rFonts w:ascii="Arial" w:hAnsi="Arial" w:cs="Arial"/>
                <w:sz w:val="24"/>
                <w:szCs w:val="24"/>
              </w:rPr>
              <w:t>SHAME - They may wonder if they did the right thing or should have done something different.</w:t>
            </w:r>
          </w:p>
          <w:p w14:paraId="1BFC7ED1" w14:textId="77777777" w:rsidR="007D55B9" w:rsidRPr="009241D8" w:rsidRDefault="007D55B9" w:rsidP="006169DA">
            <w:pPr>
              <w:rPr>
                <w:rFonts w:ascii="Arial" w:hAnsi="Arial" w:cs="Arial"/>
                <w:sz w:val="24"/>
                <w:szCs w:val="24"/>
              </w:rPr>
            </w:pPr>
            <w:r w:rsidRPr="009241D8">
              <w:rPr>
                <w:rFonts w:ascii="Arial" w:hAnsi="Arial" w:cs="Arial"/>
                <w:sz w:val="24"/>
                <w:szCs w:val="24"/>
              </w:rPr>
              <w:t>SADNESS - They may feel tearful or feel lost or have no goal or focus.</w:t>
            </w:r>
          </w:p>
          <w:p w14:paraId="678D1B0B" w14:textId="77777777" w:rsidR="007D55B9" w:rsidRPr="009241D8" w:rsidRDefault="007D55B9" w:rsidP="006169DA">
            <w:pPr>
              <w:rPr>
                <w:rFonts w:ascii="Arial" w:hAnsi="Arial" w:cs="Arial"/>
                <w:sz w:val="24"/>
                <w:szCs w:val="24"/>
              </w:rPr>
            </w:pPr>
            <w:r w:rsidRPr="009241D8">
              <w:rPr>
                <w:rFonts w:ascii="Arial" w:hAnsi="Arial" w:cs="Arial"/>
                <w:sz w:val="24"/>
                <w:szCs w:val="24"/>
              </w:rPr>
              <w:t>ANGER - They may be irritable, on edge or just plain annoyed.</w:t>
            </w:r>
          </w:p>
          <w:p w14:paraId="3A9BE485" w14:textId="77777777" w:rsidR="007D55B9" w:rsidRPr="009241D8" w:rsidRDefault="007D55B9" w:rsidP="006169DA">
            <w:pPr>
              <w:rPr>
                <w:rFonts w:ascii="Arial" w:hAnsi="Arial" w:cs="Arial"/>
                <w:sz w:val="24"/>
                <w:szCs w:val="24"/>
              </w:rPr>
            </w:pPr>
            <w:r w:rsidRPr="009241D8">
              <w:rPr>
                <w:rFonts w:ascii="Arial" w:hAnsi="Arial" w:cs="Arial"/>
                <w:sz w:val="24"/>
                <w:szCs w:val="24"/>
              </w:rPr>
              <w:t>ANXIOUS – They may feel anxious having been through a stressful event.</w:t>
            </w:r>
          </w:p>
          <w:p w14:paraId="0BB318B7" w14:textId="77777777" w:rsidR="007D55B9" w:rsidRPr="009241D8" w:rsidRDefault="007D55B9" w:rsidP="006169DA">
            <w:pPr>
              <w:rPr>
                <w:rFonts w:ascii="Arial" w:hAnsi="Arial" w:cs="Arial"/>
                <w:sz w:val="24"/>
                <w:szCs w:val="24"/>
              </w:rPr>
            </w:pPr>
            <w:r w:rsidRPr="009241D8">
              <w:rPr>
                <w:rFonts w:ascii="Arial" w:hAnsi="Arial" w:cs="Arial"/>
                <w:sz w:val="24"/>
                <w:szCs w:val="24"/>
              </w:rPr>
              <w:t xml:space="preserve">ISOLATION - They may feel reluctant to talk to others about the incident as it upsets them. They may even find they want to isolate themselves from others. However, others will want to talk to them and listen to them </w:t>
            </w:r>
            <w:proofErr w:type="gramStart"/>
            <w:r w:rsidRPr="009241D8">
              <w:rPr>
                <w:rFonts w:ascii="Arial" w:hAnsi="Arial" w:cs="Arial"/>
                <w:sz w:val="24"/>
                <w:szCs w:val="24"/>
              </w:rPr>
              <w:t>in order to</w:t>
            </w:r>
            <w:proofErr w:type="gramEnd"/>
            <w:r w:rsidRPr="009241D8">
              <w:rPr>
                <w:rFonts w:ascii="Arial" w:hAnsi="Arial" w:cs="Arial"/>
                <w:sz w:val="24"/>
                <w:szCs w:val="24"/>
              </w:rPr>
              <w:t xml:space="preserve"> support them. If they find it hard to talk to </w:t>
            </w:r>
            <w:proofErr w:type="gramStart"/>
            <w:r w:rsidRPr="009241D8">
              <w:rPr>
                <w:rFonts w:ascii="Arial" w:hAnsi="Arial" w:cs="Arial"/>
                <w:sz w:val="24"/>
                <w:szCs w:val="24"/>
              </w:rPr>
              <w:t>people</w:t>
            </w:r>
            <w:proofErr w:type="gramEnd"/>
            <w:r w:rsidRPr="009241D8">
              <w:rPr>
                <w:rFonts w:ascii="Arial" w:hAnsi="Arial" w:cs="Arial"/>
                <w:sz w:val="24"/>
                <w:szCs w:val="24"/>
              </w:rPr>
              <w:t xml:space="preserve"> they know then they can consider the Employee Support Line (EAP) 0800 028 0199.</w:t>
            </w:r>
          </w:p>
          <w:p w14:paraId="70C7DB53" w14:textId="77777777" w:rsidR="007D55B9" w:rsidRPr="009241D8" w:rsidRDefault="007D55B9" w:rsidP="006169DA">
            <w:pPr>
              <w:rPr>
                <w:rFonts w:ascii="Arial" w:hAnsi="Arial" w:cs="Arial"/>
                <w:sz w:val="24"/>
                <w:szCs w:val="24"/>
              </w:rPr>
            </w:pPr>
          </w:p>
          <w:p w14:paraId="3E35FDDB" w14:textId="77777777" w:rsidR="007D55B9" w:rsidRPr="009241D8" w:rsidRDefault="007D55B9" w:rsidP="006169DA">
            <w:pPr>
              <w:rPr>
                <w:rFonts w:ascii="Arial" w:hAnsi="Arial" w:cs="Arial"/>
                <w:sz w:val="24"/>
                <w:szCs w:val="24"/>
              </w:rPr>
            </w:pPr>
            <w:r w:rsidRPr="009241D8">
              <w:rPr>
                <w:rFonts w:ascii="Arial" w:hAnsi="Arial" w:cs="Arial"/>
                <w:sz w:val="24"/>
                <w:szCs w:val="24"/>
              </w:rPr>
              <w:t xml:space="preserve">Is the individual due to go on leave or be away from the team for a few days? If </w:t>
            </w:r>
            <w:proofErr w:type="gramStart"/>
            <w:r w:rsidRPr="009241D8">
              <w:rPr>
                <w:rFonts w:ascii="Arial" w:hAnsi="Arial" w:cs="Arial"/>
                <w:sz w:val="24"/>
                <w:szCs w:val="24"/>
              </w:rPr>
              <w:t>so</w:t>
            </w:r>
            <w:proofErr w:type="gramEnd"/>
            <w:r w:rsidRPr="009241D8">
              <w:rPr>
                <w:rFonts w:ascii="Arial" w:hAnsi="Arial" w:cs="Arial"/>
                <w:sz w:val="24"/>
                <w:szCs w:val="24"/>
              </w:rPr>
              <w:t xml:space="preserve"> ensure you </w:t>
            </w:r>
            <w:proofErr w:type="gramStart"/>
            <w:r w:rsidRPr="009241D8">
              <w:rPr>
                <w:rFonts w:ascii="Arial" w:hAnsi="Arial" w:cs="Arial"/>
                <w:sz w:val="24"/>
                <w:szCs w:val="24"/>
              </w:rPr>
              <w:t>are able to</w:t>
            </w:r>
            <w:proofErr w:type="gramEnd"/>
            <w:r w:rsidRPr="009241D8">
              <w:rPr>
                <w:rFonts w:ascii="Arial" w:hAnsi="Arial" w:cs="Arial"/>
                <w:sz w:val="24"/>
                <w:szCs w:val="24"/>
              </w:rPr>
              <w:t xml:space="preserve"> contact them again to avoid isolation. Remember even a text message is better than no contact at all.</w:t>
            </w:r>
          </w:p>
          <w:p w14:paraId="250B7637" w14:textId="799018EB" w:rsidR="007D55B9" w:rsidRPr="009241D8" w:rsidRDefault="007D55B9" w:rsidP="006169DA">
            <w:pPr>
              <w:rPr>
                <w:rFonts w:ascii="Arial" w:hAnsi="Arial" w:cs="Arial"/>
                <w:sz w:val="24"/>
                <w:szCs w:val="24"/>
              </w:rPr>
            </w:pPr>
            <w:r w:rsidRPr="009241D8">
              <w:rPr>
                <w:rFonts w:ascii="Arial" w:hAnsi="Arial" w:cs="Arial"/>
                <w:sz w:val="24"/>
                <w:szCs w:val="24"/>
              </w:rPr>
              <w:lastRenderedPageBreak/>
              <w:t xml:space="preserve">REMINDERS – Advise staff they may find themselves emotional and upset by reminders of the incident. It may appear in the media for example. This may trigger upsetting memories.            </w:t>
            </w:r>
          </w:p>
        </w:tc>
      </w:tr>
    </w:tbl>
    <w:p w14:paraId="265DCD7E" w14:textId="333CC192" w:rsidR="007D55B9" w:rsidRPr="009241D8" w:rsidRDefault="006169DA">
      <w:pPr>
        <w:rPr>
          <w:rFonts w:ascii="Arial" w:hAnsi="Arial" w:cs="Arial"/>
          <w:sz w:val="24"/>
          <w:szCs w:val="24"/>
        </w:rPr>
      </w:pPr>
      <w:r w:rsidRPr="009241D8">
        <w:rPr>
          <w:rFonts w:ascii="Arial" w:hAnsi="Arial" w:cs="Arial"/>
          <w:noProof/>
          <w:sz w:val="24"/>
          <w:szCs w:val="24"/>
        </w:rPr>
        <w:lastRenderedPageBreak/>
        <mc:AlternateContent>
          <mc:Choice Requires="wps">
            <w:drawing>
              <wp:anchor distT="0" distB="0" distL="114300" distR="114300" simplePos="0" relativeHeight="251666432" behindDoc="0" locked="0" layoutInCell="1" allowOverlap="1" wp14:anchorId="59F17524" wp14:editId="33EFB203">
                <wp:simplePos x="0" y="0"/>
                <wp:positionH relativeFrom="column">
                  <wp:posOffset>570865</wp:posOffset>
                </wp:positionH>
                <wp:positionV relativeFrom="paragraph">
                  <wp:posOffset>831215</wp:posOffset>
                </wp:positionV>
                <wp:extent cx="484505" cy="209550"/>
                <wp:effectExtent l="38100" t="0" r="0" b="38100"/>
                <wp:wrapNone/>
                <wp:docPr id="10" name="Down Arrow 10"/>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0DE4D4" id="Down Arrow 10" o:spid="_x0000_s1026" type="#_x0000_t67" style="position:absolute;margin-left:44.95pt;margin-top:65.45pt;width:38.15pt;height:1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" adj="10800" fillcolor="#5b9bd5" strokecolor="#41719c" strokeweight="1pt"/>
            </w:pict>
          </mc:Fallback>
        </mc:AlternateContent>
      </w:r>
    </w:p>
    <w:p w14:paraId="77A127F2" w14:textId="5CCCAE04" w:rsidR="007D55B9" w:rsidRPr="009241D8" w:rsidRDefault="007D55B9">
      <w:pPr>
        <w:rPr>
          <w:rFonts w:ascii="Arial" w:hAnsi="Arial" w:cs="Arial"/>
          <w:sz w:val="24"/>
          <w:szCs w:val="24"/>
        </w:rPr>
      </w:pPr>
    </w:p>
    <w:tbl>
      <w:tblPr>
        <w:tblpPr w:leftFromText="180" w:rightFromText="180" w:vertAnchor="text" w:horzAnchor="margin"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7D55B9" w:rsidRPr="009241D8" w14:paraId="1E93E38F" w14:textId="77777777" w:rsidTr="006169DA">
        <w:trPr>
          <w:trHeight w:val="2391"/>
        </w:trPr>
        <w:tc>
          <w:tcPr>
            <w:tcW w:w="9067" w:type="dxa"/>
          </w:tcPr>
          <w:p w14:paraId="7C86728F" w14:textId="77777777" w:rsidR="007D55B9" w:rsidRPr="009241D8" w:rsidRDefault="007D55B9" w:rsidP="006A45D2">
            <w:pPr>
              <w:rPr>
                <w:rFonts w:ascii="Arial" w:hAnsi="Arial" w:cs="Arial"/>
                <w:sz w:val="24"/>
                <w:szCs w:val="24"/>
              </w:rPr>
            </w:pPr>
            <w:r w:rsidRPr="009241D8">
              <w:rPr>
                <w:rFonts w:ascii="Arial" w:hAnsi="Arial" w:cs="Arial"/>
                <w:sz w:val="24"/>
                <w:szCs w:val="24"/>
              </w:rPr>
              <w:t xml:space="preserve">REMIND STAFF THEY CANNOT AVOID STRESS  </w:t>
            </w:r>
          </w:p>
          <w:p w14:paraId="2976D859" w14:textId="77777777" w:rsidR="007D55B9" w:rsidRPr="009241D8" w:rsidRDefault="007D55B9" w:rsidP="006A45D2">
            <w:pPr>
              <w:rPr>
                <w:rFonts w:ascii="Arial" w:hAnsi="Arial" w:cs="Arial"/>
                <w:sz w:val="24"/>
                <w:szCs w:val="24"/>
              </w:rPr>
            </w:pPr>
            <w:r w:rsidRPr="009241D8">
              <w:rPr>
                <w:rFonts w:ascii="Arial" w:hAnsi="Arial" w:cs="Arial"/>
                <w:sz w:val="24"/>
                <w:szCs w:val="24"/>
              </w:rPr>
              <w:t xml:space="preserve">Stress is normal and can enhance and hone our reactions and skills when dealing with difficult incidents. However, repeated or prolonged stress can be harmful for mental health.  </w:t>
            </w:r>
          </w:p>
          <w:p w14:paraId="101C090D" w14:textId="6AFACF2D" w:rsidR="007D55B9" w:rsidRPr="009241D8" w:rsidRDefault="007D55B9" w:rsidP="006A45D2">
            <w:pPr>
              <w:rPr>
                <w:rFonts w:ascii="Arial" w:hAnsi="Arial" w:cs="Arial"/>
                <w:sz w:val="24"/>
                <w:szCs w:val="24"/>
              </w:rPr>
            </w:pPr>
            <w:r w:rsidRPr="009241D8">
              <w:rPr>
                <w:rFonts w:ascii="Arial" w:hAnsi="Arial" w:cs="Arial"/>
                <w:sz w:val="24"/>
                <w:szCs w:val="24"/>
              </w:rPr>
              <w:t xml:space="preserve">TRY NOT TO BOTTLE THINGS UP - Advise staff to discuss any problems or concerns with someone that they trust. Talk to colleagues or a line manager. Use the Employee Support Line (EAP) 0800 028 0199.  </w:t>
            </w:r>
          </w:p>
        </w:tc>
      </w:tr>
    </w:tbl>
    <w:p w14:paraId="2A8DA264" w14:textId="77777777" w:rsidR="007D55B9" w:rsidRPr="009241D8" w:rsidRDefault="007D55B9">
      <w:pPr>
        <w:rPr>
          <w:rFonts w:ascii="Arial" w:hAnsi="Arial" w:cs="Arial"/>
          <w:sz w:val="24"/>
          <w:szCs w:val="24"/>
        </w:rPr>
      </w:pPr>
      <w:r w:rsidRPr="009241D8">
        <w:rPr>
          <w:rFonts w:ascii="Arial" w:hAnsi="Arial" w:cs="Arial"/>
          <w:sz w:val="24"/>
          <w:szCs w:val="24"/>
        </w:rPr>
        <w:t xml:space="preserve">            </w:t>
      </w:r>
    </w:p>
    <w:p w14:paraId="169BAE12" w14:textId="77777777" w:rsidR="007D55B9" w:rsidRPr="009241D8" w:rsidRDefault="007D55B9">
      <w:pPr>
        <w:rPr>
          <w:rFonts w:ascii="Arial" w:hAnsi="Arial" w:cs="Arial"/>
          <w:sz w:val="24"/>
          <w:szCs w:val="24"/>
        </w:rPr>
      </w:pPr>
      <w:r w:rsidRPr="009241D8">
        <w:rPr>
          <w:rFonts w:ascii="Arial" w:hAnsi="Arial" w:cs="Arial"/>
          <w:noProof/>
          <w:sz w:val="24"/>
          <w:szCs w:val="24"/>
        </w:rPr>
        <mc:AlternateContent>
          <mc:Choice Requires="wps">
            <w:drawing>
              <wp:anchor distT="0" distB="0" distL="114300" distR="114300" simplePos="0" relativeHeight="251663360" behindDoc="0" locked="0" layoutInCell="1" allowOverlap="1" wp14:anchorId="568F62C9" wp14:editId="6A683E62">
                <wp:simplePos x="0" y="0"/>
                <wp:positionH relativeFrom="column">
                  <wp:posOffset>617855</wp:posOffset>
                </wp:positionH>
                <wp:positionV relativeFrom="paragraph">
                  <wp:posOffset>3175</wp:posOffset>
                </wp:positionV>
                <wp:extent cx="484505" cy="209550"/>
                <wp:effectExtent l="38100" t="0" r="0" b="38100"/>
                <wp:wrapNone/>
                <wp:docPr id="6" name="Down Arrow 6"/>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62515C" id="Down Arrow 6" o:spid="_x0000_s1026" type="#_x0000_t67" style="position:absolute;margin-left:48.65pt;margin-top:.25pt;width:38.15pt;height: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" adj="10800" fillcolor="#5b9bd5" strokecolor="#41719c" strokeweight="1pt"/>
            </w:pict>
          </mc:Fallback>
        </mc:AlternateContent>
      </w:r>
    </w:p>
    <w:tbl>
      <w:tblPr>
        <w:tblpPr w:leftFromText="180" w:rightFromText="180" w:vertAnchor="text" w:tblpY="27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6169DA" w:rsidRPr="009241D8" w14:paraId="61F41738" w14:textId="77777777" w:rsidTr="006169DA">
        <w:trPr>
          <w:trHeight w:val="699"/>
        </w:trPr>
        <w:tc>
          <w:tcPr>
            <w:tcW w:w="9067" w:type="dxa"/>
          </w:tcPr>
          <w:p w14:paraId="15C3E3F4" w14:textId="77777777" w:rsidR="006169DA" w:rsidRPr="009241D8" w:rsidRDefault="006169DA" w:rsidP="006169DA">
            <w:pPr>
              <w:rPr>
                <w:rFonts w:ascii="Arial" w:hAnsi="Arial" w:cs="Arial"/>
                <w:sz w:val="24"/>
                <w:szCs w:val="24"/>
              </w:rPr>
            </w:pPr>
            <w:r w:rsidRPr="009241D8">
              <w:rPr>
                <w:rFonts w:ascii="Arial" w:hAnsi="Arial" w:cs="Arial"/>
                <w:sz w:val="24"/>
                <w:szCs w:val="24"/>
              </w:rPr>
              <w:t>SIGNPOSTING SUPPORT</w:t>
            </w:r>
          </w:p>
          <w:p w14:paraId="170CD27F" w14:textId="77777777" w:rsidR="006169DA" w:rsidRPr="009241D8" w:rsidRDefault="006169DA" w:rsidP="006169DA">
            <w:pPr>
              <w:rPr>
                <w:rFonts w:ascii="Arial" w:hAnsi="Arial" w:cs="Arial"/>
                <w:sz w:val="24"/>
                <w:szCs w:val="24"/>
              </w:rPr>
            </w:pPr>
            <w:r w:rsidRPr="009241D8">
              <w:rPr>
                <w:rFonts w:ascii="Arial" w:hAnsi="Arial" w:cs="Arial"/>
                <w:sz w:val="24"/>
                <w:szCs w:val="24"/>
              </w:rPr>
              <w:t xml:space="preserve">Provide Employee Support Line (EAP) 0800 0280199 number for 24/7 telephone access to simply talk in confidence to someone about how they are feeling. </w:t>
            </w:r>
          </w:p>
        </w:tc>
      </w:tr>
    </w:tbl>
    <w:p w14:paraId="6D71B6E9" w14:textId="77777777" w:rsidR="007D55B9" w:rsidRPr="009241D8" w:rsidRDefault="007D55B9">
      <w:pPr>
        <w:rPr>
          <w:rFonts w:ascii="Arial" w:hAnsi="Arial" w:cs="Arial"/>
          <w:sz w:val="24"/>
          <w:szCs w:val="24"/>
        </w:rPr>
      </w:pPr>
    </w:p>
    <w:p w14:paraId="097CD375" w14:textId="77777777" w:rsidR="007D55B9" w:rsidRPr="009241D8" w:rsidRDefault="007D55B9">
      <w:pPr>
        <w:rPr>
          <w:rFonts w:ascii="Arial" w:hAnsi="Arial" w:cs="Arial"/>
          <w:sz w:val="24"/>
          <w:szCs w:val="24"/>
        </w:rPr>
      </w:pPr>
      <w:r w:rsidRPr="009241D8">
        <w:rPr>
          <w:rFonts w:ascii="Arial" w:hAnsi="Arial" w:cs="Arial"/>
          <w:noProof/>
          <w:sz w:val="24"/>
          <w:szCs w:val="24"/>
        </w:rPr>
        <mc:AlternateContent>
          <mc:Choice Requires="wps">
            <w:drawing>
              <wp:anchor distT="0" distB="0" distL="114300" distR="114300" simplePos="0" relativeHeight="251664384" behindDoc="0" locked="0" layoutInCell="1" allowOverlap="1" wp14:anchorId="4EAC83DF" wp14:editId="2286B27F">
                <wp:simplePos x="0" y="0"/>
                <wp:positionH relativeFrom="column">
                  <wp:posOffset>584200</wp:posOffset>
                </wp:positionH>
                <wp:positionV relativeFrom="paragraph">
                  <wp:posOffset>7620</wp:posOffset>
                </wp:positionV>
                <wp:extent cx="484505" cy="209550"/>
                <wp:effectExtent l="38100" t="0" r="0" b="38100"/>
                <wp:wrapNone/>
                <wp:docPr id="7" name="Down Arrow 7"/>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45342C" id="Down Arrow 7" o:spid="_x0000_s1026" type="#_x0000_t67" style="position:absolute;margin-left:46pt;margin-top:.6pt;width:38.15pt;height:1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" adj="10800" fillcolor="#5b9bd5" strokecolor="#41719c" strokeweight="1pt"/>
            </w:pict>
          </mc:Fallback>
        </mc:AlternateContent>
      </w:r>
    </w:p>
    <w:tbl>
      <w:tblPr>
        <w:tblpPr w:leftFromText="180" w:rightFromText="180" w:vertAnchor="text" w:horzAnchor="margin" w:tblpY="29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6169DA" w:rsidRPr="009241D8" w14:paraId="3195ECCC" w14:textId="77777777" w:rsidTr="006169DA">
        <w:trPr>
          <w:trHeight w:val="1304"/>
        </w:trPr>
        <w:tc>
          <w:tcPr>
            <w:tcW w:w="9067" w:type="dxa"/>
          </w:tcPr>
          <w:p w14:paraId="0881C7AA" w14:textId="77777777" w:rsidR="006169DA" w:rsidRPr="009241D8" w:rsidRDefault="006169DA" w:rsidP="006169DA">
            <w:pPr>
              <w:rPr>
                <w:rFonts w:ascii="Arial" w:hAnsi="Arial" w:cs="Arial"/>
                <w:sz w:val="24"/>
                <w:szCs w:val="24"/>
              </w:rPr>
            </w:pPr>
            <w:r w:rsidRPr="009241D8">
              <w:rPr>
                <w:rFonts w:ascii="Arial" w:hAnsi="Arial" w:cs="Arial"/>
                <w:sz w:val="24"/>
                <w:szCs w:val="24"/>
              </w:rPr>
              <w:t>REMIND STAFF TO BE KIND TO THEMSELVES - TRY TO GET BACK TO THEIR NORMAL ROUTINES - KEEP TALKING TO OTHERS.</w:t>
            </w:r>
          </w:p>
          <w:p w14:paraId="1AB1791E" w14:textId="77777777" w:rsidR="006169DA" w:rsidRPr="009241D8" w:rsidRDefault="006169DA" w:rsidP="006169DA">
            <w:pPr>
              <w:rPr>
                <w:rFonts w:ascii="Arial" w:hAnsi="Arial" w:cs="Arial"/>
                <w:b/>
                <w:sz w:val="24"/>
                <w:szCs w:val="24"/>
              </w:rPr>
            </w:pPr>
            <w:r w:rsidRPr="009241D8">
              <w:rPr>
                <w:rFonts w:ascii="Arial" w:hAnsi="Arial" w:cs="Arial"/>
                <w:sz w:val="24"/>
                <w:szCs w:val="24"/>
              </w:rPr>
              <w:t xml:space="preserve">SHOW EMPATHY - As a line manager one of your most important roles is to look after your team. </w:t>
            </w:r>
            <w:r w:rsidRPr="009241D8">
              <w:rPr>
                <w:rFonts w:ascii="Arial" w:hAnsi="Arial" w:cs="Arial"/>
                <w:b/>
                <w:sz w:val="24"/>
                <w:szCs w:val="24"/>
              </w:rPr>
              <w:t>Showing you care about their welfare is important and can make a difference as to how well they cope and recover from the impact of the incident.</w:t>
            </w:r>
          </w:p>
          <w:p w14:paraId="258029EC" w14:textId="77777777" w:rsidR="006169DA" w:rsidRPr="009241D8" w:rsidRDefault="006169DA" w:rsidP="006169DA">
            <w:pPr>
              <w:rPr>
                <w:rFonts w:ascii="Arial" w:hAnsi="Arial" w:cs="Arial"/>
                <w:sz w:val="24"/>
                <w:szCs w:val="24"/>
              </w:rPr>
            </w:pPr>
            <w:r w:rsidRPr="009241D8">
              <w:rPr>
                <w:rFonts w:ascii="Arial" w:hAnsi="Arial" w:cs="Arial"/>
                <w:sz w:val="24"/>
                <w:szCs w:val="24"/>
              </w:rPr>
              <w:t>Even a simple follow up text message the following day can help an individual feel supported and cared about.</w:t>
            </w:r>
          </w:p>
          <w:p w14:paraId="40D51B26" w14:textId="77777777" w:rsidR="006169DA" w:rsidRPr="009241D8" w:rsidRDefault="006169DA" w:rsidP="006169DA">
            <w:pPr>
              <w:rPr>
                <w:rFonts w:ascii="Arial" w:hAnsi="Arial" w:cs="Arial"/>
                <w:sz w:val="24"/>
                <w:szCs w:val="24"/>
              </w:rPr>
            </w:pPr>
            <w:r w:rsidRPr="009241D8">
              <w:rPr>
                <w:rFonts w:ascii="Arial" w:hAnsi="Arial" w:cs="Arial"/>
                <w:sz w:val="24"/>
                <w:szCs w:val="24"/>
              </w:rPr>
              <w:t xml:space="preserve">YOU KNOW YOUR STAFF - As a manager you know your staff and what they may have </w:t>
            </w:r>
            <w:proofErr w:type="gramStart"/>
            <w:r w:rsidRPr="009241D8">
              <w:rPr>
                <w:rFonts w:ascii="Arial" w:hAnsi="Arial" w:cs="Arial"/>
                <w:sz w:val="24"/>
                <w:szCs w:val="24"/>
              </w:rPr>
              <w:t>going</w:t>
            </w:r>
            <w:proofErr w:type="gramEnd"/>
            <w:r w:rsidRPr="009241D8">
              <w:rPr>
                <w:rFonts w:ascii="Arial" w:hAnsi="Arial" w:cs="Arial"/>
                <w:sz w:val="24"/>
                <w:szCs w:val="24"/>
              </w:rPr>
              <w:t xml:space="preserve"> on in the background which may impact on their current levels of resilience.</w:t>
            </w:r>
          </w:p>
          <w:p w14:paraId="14B3A75F" w14:textId="77777777" w:rsidR="006169DA" w:rsidRPr="009241D8" w:rsidRDefault="006169DA" w:rsidP="006169DA">
            <w:pPr>
              <w:rPr>
                <w:rFonts w:ascii="Arial" w:hAnsi="Arial" w:cs="Arial"/>
                <w:sz w:val="24"/>
                <w:szCs w:val="24"/>
              </w:rPr>
            </w:pPr>
            <w:r w:rsidRPr="009241D8">
              <w:rPr>
                <w:rFonts w:ascii="Arial" w:hAnsi="Arial" w:cs="Arial"/>
                <w:sz w:val="24"/>
                <w:szCs w:val="24"/>
              </w:rPr>
              <w:t>Keep an eye out for -</w:t>
            </w:r>
          </w:p>
          <w:p w14:paraId="72BFCBB2" w14:textId="77777777" w:rsidR="006169DA" w:rsidRPr="009241D8" w:rsidRDefault="006169DA" w:rsidP="006169DA">
            <w:pPr>
              <w:spacing w:after="0" w:line="240" w:lineRule="auto"/>
              <w:rPr>
                <w:rFonts w:ascii="Arial" w:hAnsi="Arial" w:cs="Arial"/>
                <w:sz w:val="24"/>
                <w:szCs w:val="24"/>
              </w:rPr>
            </w:pPr>
            <w:r w:rsidRPr="009241D8">
              <w:rPr>
                <w:rFonts w:ascii="Arial" w:hAnsi="Arial" w:cs="Arial"/>
                <w:sz w:val="24"/>
                <w:szCs w:val="24"/>
              </w:rPr>
              <w:t>Personality Changes</w:t>
            </w:r>
          </w:p>
          <w:p w14:paraId="42F665DF" w14:textId="77777777" w:rsidR="006169DA" w:rsidRPr="009241D8" w:rsidRDefault="006169DA" w:rsidP="006169DA">
            <w:pPr>
              <w:spacing w:after="0" w:line="240" w:lineRule="auto"/>
              <w:rPr>
                <w:rFonts w:ascii="Arial" w:hAnsi="Arial" w:cs="Arial"/>
                <w:sz w:val="24"/>
                <w:szCs w:val="24"/>
              </w:rPr>
            </w:pPr>
            <w:r w:rsidRPr="009241D8">
              <w:rPr>
                <w:rFonts w:ascii="Arial" w:hAnsi="Arial" w:cs="Arial"/>
                <w:sz w:val="24"/>
                <w:szCs w:val="24"/>
              </w:rPr>
              <w:t xml:space="preserve">Changes in performance at work </w:t>
            </w:r>
          </w:p>
          <w:p w14:paraId="74D26258" w14:textId="77777777" w:rsidR="006169DA" w:rsidRDefault="006169DA" w:rsidP="006169DA">
            <w:pPr>
              <w:spacing w:after="0" w:line="240" w:lineRule="auto"/>
              <w:rPr>
                <w:rFonts w:ascii="Arial" w:hAnsi="Arial" w:cs="Arial"/>
                <w:sz w:val="24"/>
                <w:szCs w:val="24"/>
              </w:rPr>
            </w:pPr>
            <w:r w:rsidRPr="009241D8">
              <w:rPr>
                <w:rFonts w:ascii="Arial" w:hAnsi="Arial" w:cs="Arial"/>
                <w:sz w:val="24"/>
                <w:szCs w:val="24"/>
              </w:rPr>
              <w:t>Relationship problems</w:t>
            </w:r>
          </w:p>
          <w:p w14:paraId="01AEFFBF" w14:textId="77777777" w:rsidR="006169DA" w:rsidRPr="009241D8" w:rsidRDefault="006169DA" w:rsidP="006169DA">
            <w:pPr>
              <w:spacing w:after="0" w:line="240" w:lineRule="auto"/>
              <w:rPr>
                <w:rFonts w:ascii="Arial" w:hAnsi="Arial" w:cs="Arial"/>
                <w:sz w:val="24"/>
                <w:szCs w:val="24"/>
              </w:rPr>
            </w:pPr>
          </w:p>
        </w:tc>
      </w:tr>
    </w:tbl>
    <w:p w14:paraId="14C8F80A" w14:textId="77777777" w:rsidR="007D55B9" w:rsidRPr="009241D8" w:rsidRDefault="007D55B9">
      <w:pPr>
        <w:rPr>
          <w:rFonts w:ascii="Arial" w:hAnsi="Arial" w:cs="Arial"/>
          <w:sz w:val="24"/>
          <w:szCs w:val="24"/>
        </w:rPr>
      </w:pPr>
    </w:p>
    <w:p w14:paraId="7CE04483" w14:textId="77777777" w:rsidR="007D55B9" w:rsidRPr="009241D8" w:rsidRDefault="007D55B9">
      <w:pPr>
        <w:rPr>
          <w:rFonts w:ascii="Arial" w:hAnsi="Arial" w:cs="Arial"/>
          <w:sz w:val="24"/>
          <w:szCs w:val="24"/>
        </w:rPr>
      </w:pPr>
    </w:p>
    <w:p w14:paraId="168FE873" w14:textId="77777777" w:rsidR="007D55B9" w:rsidRPr="009241D8" w:rsidRDefault="007D55B9">
      <w:pPr>
        <w:rPr>
          <w:rFonts w:ascii="Arial" w:hAnsi="Arial" w:cs="Arial"/>
          <w:sz w:val="24"/>
          <w:szCs w:val="24"/>
        </w:rPr>
      </w:pPr>
      <w:r w:rsidRPr="009241D8">
        <w:rPr>
          <w:rFonts w:ascii="Arial" w:hAnsi="Arial" w:cs="Arial"/>
          <w:noProof/>
          <w:sz w:val="24"/>
          <w:szCs w:val="24"/>
        </w:rPr>
        <w:lastRenderedPageBreak/>
        <mc:AlternateContent>
          <mc:Choice Requires="wps">
            <w:drawing>
              <wp:anchor distT="0" distB="0" distL="114300" distR="114300" simplePos="0" relativeHeight="251665408" behindDoc="0" locked="0" layoutInCell="1" allowOverlap="1" wp14:anchorId="3A4094B8" wp14:editId="783FD920">
                <wp:simplePos x="0" y="0"/>
                <wp:positionH relativeFrom="column">
                  <wp:posOffset>675005</wp:posOffset>
                </wp:positionH>
                <wp:positionV relativeFrom="paragraph">
                  <wp:posOffset>91440</wp:posOffset>
                </wp:positionV>
                <wp:extent cx="484505" cy="209550"/>
                <wp:effectExtent l="38100" t="0" r="0" b="38100"/>
                <wp:wrapNone/>
                <wp:docPr id="9" name="Down Arrow 9"/>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6B4DE8" id="Down Arrow 9" o:spid="_x0000_s1026" type="#_x0000_t67" style="position:absolute;margin-left:53.15pt;margin-top:7.2pt;width:38.15pt;height:1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" adj="10800" fillcolor="#5b9bd5" strokecolor="#41719c" strokeweight="1pt"/>
            </w:pict>
          </mc:Fallback>
        </mc:AlternateContent>
      </w:r>
    </w:p>
    <w:p w14:paraId="29D53AED" w14:textId="77777777" w:rsidR="007D55B9" w:rsidRPr="009241D8" w:rsidRDefault="007D55B9">
      <w:pPr>
        <w:rPr>
          <w:rFonts w:ascii="Arial" w:hAnsi="Arial" w:cs="Arial"/>
          <w:sz w:val="24"/>
          <w:szCs w:val="24"/>
        </w:rPr>
      </w:pPr>
    </w:p>
    <w:tbl>
      <w:tblPr>
        <w:tblpPr w:leftFromText="180" w:rightFromText="180" w:vertAnchor="text" w:tblpX="-67" w:tblpY="12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D55B9" w:rsidRPr="009241D8" w14:paraId="76108A95" w14:textId="77777777" w:rsidTr="006169DA">
        <w:trPr>
          <w:trHeight w:val="2117"/>
        </w:trPr>
        <w:tc>
          <w:tcPr>
            <w:tcW w:w="9209" w:type="dxa"/>
          </w:tcPr>
          <w:p w14:paraId="744263F2" w14:textId="77777777" w:rsidR="007D55B9" w:rsidRPr="009241D8" w:rsidRDefault="007D55B9" w:rsidP="005C5B60">
            <w:pPr>
              <w:rPr>
                <w:rFonts w:ascii="Arial" w:hAnsi="Arial" w:cs="Arial"/>
                <w:sz w:val="24"/>
                <w:szCs w:val="24"/>
              </w:rPr>
            </w:pPr>
            <w:r w:rsidRPr="009241D8">
              <w:rPr>
                <w:rFonts w:ascii="Arial" w:hAnsi="Arial" w:cs="Arial"/>
                <w:sz w:val="24"/>
                <w:szCs w:val="24"/>
              </w:rPr>
              <w:t xml:space="preserve">REMEMBER EVERYONE IS DIFFERENT - Depending on their life situation at that time an individual’s resilience may be higher or lower than usual. </w:t>
            </w:r>
            <w:proofErr w:type="gramStart"/>
            <w:r w:rsidRPr="009241D8">
              <w:rPr>
                <w:rFonts w:ascii="Arial" w:hAnsi="Arial" w:cs="Arial"/>
                <w:sz w:val="24"/>
                <w:szCs w:val="24"/>
              </w:rPr>
              <w:t>Therefore</w:t>
            </w:r>
            <w:proofErr w:type="gramEnd"/>
            <w:r w:rsidRPr="009241D8">
              <w:rPr>
                <w:rFonts w:ascii="Arial" w:hAnsi="Arial" w:cs="Arial"/>
                <w:sz w:val="24"/>
                <w:szCs w:val="24"/>
              </w:rPr>
              <w:t xml:space="preserve"> their ability to cope with stress may fluctuate too.</w:t>
            </w:r>
          </w:p>
          <w:p w14:paraId="72B071F4" w14:textId="7CB5E7C3" w:rsidR="007D55B9" w:rsidRPr="009241D8" w:rsidRDefault="007D55B9" w:rsidP="006169DA">
            <w:pPr>
              <w:rPr>
                <w:rFonts w:ascii="Arial" w:hAnsi="Arial" w:cs="Arial"/>
                <w:sz w:val="24"/>
                <w:szCs w:val="24"/>
              </w:rPr>
            </w:pPr>
            <w:r w:rsidRPr="009241D8">
              <w:rPr>
                <w:rFonts w:ascii="Arial" w:hAnsi="Arial" w:cs="Arial"/>
                <w:sz w:val="24"/>
                <w:szCs w:val="24"/>
              </w:rPr>
              <w:t>Most people will adjust well to what they have experienced. However, some people may experience more problems than others. Remind staff that if they feel they are not coping well or are concerned about a colleague they should seek advice.</w:t>
            </w:r>
          </w:p>
        </w:tc>
      </w:tr>
    </w:tbl>
    <w:p w14:paraId="73A17A86" w14:textId="77777777" w:rsidR="007D55B9" w:rsidRPr="009241D8" w:rsidRDefault="007D55B9" w:rsidP="009F3219">
      <w:pPr>
        <w:rPr>
          <w:rFonts w:ascii="Arial" w:hAnsi="Arial" w:cs="Arial"/>
          <w:sz w:val="24"/>
          <w:szCs w:val="24"/>
        </w:rPr>
      </w:pPr>
    </w:p>
    <w:p w14:paraId="65CC406F" w14:textId="77777777" w:rsidR="007D55B9" w:rsidRPr="009241D8" w:rsidRDefault="007D55B9" w:rsidP="006335F6">
      <w:pPr>
        <w:rPr>
          <w:rFonts w:ascii="Arial" w:hAnsi="Arial" w:cs="Arial"/>
          <w:b/>
          <w:bCs/>
          <w:sz w:val="24"/>
          <w:szCs w:val="24"/>
        </w:rPr>
      </w:pPr>
      <w:r w:rsidRPr="009241D8">
        <w:rPr>
          <w:rFonts w:ascii="Arial" w:hAnsi="Arial" w:cs="Arial"/>
          <w:b/>
          <w:bCs/>
          <w:sz w:val="24"/>
          <w:szCs w:val="24"/>
        </w:rPr>
        <w:t>Taking time off</w:t>
      </w:r>
    </w:p>
    <w:p w14:paraId="67D0C860" w14:textId="77777777" w:rsidR="007D55B9" w:rsidRPr="009241D8" w:rsidRDefault="007D55B9" w:rsidP="006335F6">
      <w:pPr>
        <w:rPr>
          <w:rFonts w:ascii="Arial" w:hAnsi="Arial" w:cs="Arial"/>
          <w:sz w:val="24"/>
          <w:szCs w:val="24"/>
        </w:rPr>
      </w:pPr>
      <w:r w:rsidRPr="009241D8">
        <w:rPr>
          <w:rFonts w:ascii="Arial" w:hAnsi="Arial" w:cs="Arial"/>
          <w:sz w:val="24"/>
          <w:szCs w:val="24"/>
        </w:rPr>
        <w:t>After a traumatic incident staff may need to take time off work. Staff remain responsible for reporting sickness absence, using the appropriate reason, in the normal way.</w:t>
      </w:r>
    </w:p>
    <w:p w14:paraId="4FA3F3D9" w14:textId="77777777" w:rsidR="007D55B9" w:rsidRPr="009241D8" w:rsidRDefault="007D55B9" w:rsidP="006335F6">
      <w:pPr>
        <w:rPr>
          <w:rFonts w:ascii="Arial" w:hAnsi="Arial" w:cs="Arial"/>
          <w:sz w:val="24"/>
          <w:szCs w:val="24"/>
        </w:rPr>
      </w:pPr>
      <w:r w:rsidRPr="009241D8">
        <w:rPr>
          <w:rFonts w:ascii="Arial" w:hAnsi="Arial" w:cs="Arial"/>
          <w:sz w:val="24"/>
          <w:szCs w:val="24"/>
        </w:rPr>
        <w:t>Managers may choose to refer staff to Occupational Health if their illness or injury due to absence or if it continues to affect their ability to work.</w:t>
      </w:r>
    </w:p>
    <w:p w14:paraId="5FCEB807" w14:textId="77777777" w:rsidR="007D55B9" w:rsidRPr="009241D8" w:rsidRDefault="007D55B9">
      <w:pPr>
        <w:rPr>
          <w:rFonts w:ascii="Arial" w:hAnsi="Arial" w:cs="Arial"/>
          <w:sz w:val="24"/>
          <w:szCs w:val="24"/>
        </w:rPr>
      </w:pPr>
    </w:p>
    <w:p w14:paraId="74360B6C" w14:textId="77777777" w:rsidR="007D55B9" w:rsidRPr="009241D8" w:rsidRDefault="007D55B9" w:rsidP="00AB4822">
      <w:pPr>
        <w:spacing w:after="240"/>
        <w:rPr>
          <w:rFonts w:ascii="Arial" w:eastAsia="Arial" w:hAnsi="Arial" w:cs="Arial"/>
          <w:b/>
          <w:bCs/>
          <w:sz w:val="24"/>
          <w:szCs w:val="24"/>
        </w:rPr>
      </w:pPr>
    </w:p>
    <w:sectPr w:rsidR="007D55B9" w:rsidRPr="009241D8">
      <w:headerReference w:type="default" r:id="rId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6D3C" w14:textId="77777777" w:rsidR="00FA0080" w:rsidRDefault="00FA0080">
      <w:pPr>
        <w:spacing w:after="0" w:line="240" w:lineRule="auto"/>
      </w:pPr>
      <w:r>
        <w:separator/>
      </w:r>
    </w:p>
  </w:endnote>
  <w:endnote w:type="continuationSeparator" w:id="0">
    <w:p w14:paraId="081F3DE0" w14:textId="77777777" w:rsidR="00FA0080" w:rsidRDefault="00FA0080">
      <w:pPr>
        <w:spacing w:after="0" w:line="240" w:lineRule="auto"/>
      </w:pPr>
      <w:r>
        <w:continuationSeparator/>
      </w:r>
    </w:p>
  </w:endnote>
  <w:endnote w:type="continuationNotice" w:id="1">
    <w:p w14:paraId="4D2B2FCA" w14:textId="77777777" w:rsidR="00FA0080" w:rsidRDefault="00FA0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2819" w14:textId="77777777" w:rsidR="00FA0080" w:rsidRDefault="00FA0080">
      <w:pPr>
        <w:spacing w:after="0" w:line="240" w:lineRule="auto"/>
      </w:pPr>
      <w:r>
        <w:rPr>
          <w:color w:val="000000"/>
        </w:rPr>
        <w:separator/>
      </w:r>
    </w:p>
  </w:footnote>
  <w:footnote w:type="continuationSeparator" w:id="0">
    <w:p w14:paraId="1ED34AE5" w14:textId="77777777" w:rsidR="00FA0080" w:rsidRDefault="00FA0080">
      <w:pPr>
        <w:spacing w:after="0" w:line="240" w:lineRule="auto"/>
      </w:pPr>
      <w:r>
        <w:continuationSeparator/>
      </w:r>
    </w:p>
  </w:footnote>
  <w:footnote w:type="continuationNotice" w:id="1">
    <w:p w14:paraId="5CECC4B5" w14:textId="77777777" w:rsidR="00FA0080" w:rsidRDefault="00FA0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7E88" w14:textId="7BAEF521" w:rsidR="008718C3" w:rsidRDefault="008718C3" w:rsidP="008718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CC3"/>
    <w:multiLevelType w:val="hybridMultilevel"/>
    <w:tmpl w:val="5AAA8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8410B0"/>
    <w:multiLevelType w:val="hybridMultilevel"/>
    <w:tmpl w:val="FFFFFFFF"/>
    <w:lvl w:ilvl="0" w:tplc="CA98D69C">
      <w:start w:val="1"/>
      <w:numFmt w:val="decimal"/>
      <w:lvlText w:val="%1."/>
      <w:lvlJc w:val="left"/>
      <w:pPr>
        <w:ind w:left="720" w:hanging="360"/>
      </w:pPr>
    </w:lvl>
    <w:lvl w:ilvl="1" w:tplc="BAFC05B4">
      <w:start w:val="1"/>
      <w:numFmt w:val="lowerLetter"/>
      <w:lvlText w:val="%2."/>
      <w:lvlJc w:val="left"/>
      <w:pPr>
        <w:ind w:left="1440" w:hanging="360"/>
      </w:pPr>
    </w:lvl>
    <w:lvl w:ilvl="2" w:tplc="3D8EF480">
      <w:start w:val="1"/>
      <w:numFmt w:val="lowerRoman"/>
      <w:lvlText w:val="%3."/>
      <w:lvlJc w:val="right"/>
      <w:pPr>
        <w:ind w:left="2160" w:hanging="180"/>
      </w:pPr>
    </w:lvl>
    <w:lvl w:ilvl="3" w:tplc="5D9A432A">
      <w:start w:val="1"/>
      <w:numFmt w:val="decimal"/>
      <w:lvlText w:val="%4."/>
      <w:lvlJc w:val="left"/>
      <w:pPr>
        <w:ind w:left="2880" w:hanging="360"/>
      </w:pPr>
    </w:lvl>
    <w:lvl w:ilvl="4" w:tplc="0E30A3A6">
      <w:start w:val="1"/>
      <w:numFmt w:val="lowerLetter"/>
      <w:lvlText w:val="%5."/>
      <w:lvlJc w:val="left"/>
      <w:pPr>
        <w:ind w:left="3600" w:hanging="360"/>
      </w:pPr>
    </w:lvl>
    <w:lvl w:ilvl="5" w:tplc="88B05446">
      <w:start w:val="1"/>
      <w:numFmt w:val="lowerRoman"/>
      <w:lvlText w:val="%6."/>
      <w:lvlJc w:val="right"/>
      <w:pPr>
        <w:ind w:left="4320" w:hanging="180"/>
      </w:pPr>
    </w:lvl>
    <w:lvl w:ilvl="6" w:tplc="6CE2936E">
      <w:start w:val="1"/>
      <w:numFmt w:val="decimal"/>
      <w:lvlText w:val="%7."/>
      <w:lvlJc w:val="left"/>
      <w:pPr>
        <w:ind w:left="5040" w:hanging="360"/>
      </w:pPr>
    </w:lvl>
    <w:lvl w:ilvl="7" w:tplc="5E60EE10">
      <w:start w:val="1"/>
      <w:numFmt w:val="lowerLetter"/>
      <w:lvlText w:val="%8."/>
      <w:lvlJc w:val="left"/>
      <w:pPr>
        <w:ind w:left="5760" w:hanging="360"/>
      </w:pPr>
    </w:lvl>
    <w:lvl w:ilvl="8" w:tplc="A386E2B4">
      <w:start w:val="1"/>
      <w:numFmt w:val="lowerRoman"/>
      <w:lvlText w:val="%9."/>
      <w:lvlJc w:val="right"/>
      <w:pPr>
        <w:ind w:left="6480" w:hanging="180"/>
      </w:pPr>
    </w:lvl>
  </w:abstractNum>
  <w:abstractNum w:abstractNumId="2" w15:restartNumberingAfterBreak="0">
    <w:nsid w:val="1E6367C9"/>
    <w:multiLevelType w:val="hybridMultilevel"/>
    <w:tmpl w:val="B634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02F6E"/>
    <w:multiLevelType w:val="hybridMultilevel"/>
    <w:tmpl w:val="1CFC4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DA0EDB"/>
    <w:multiLevelType w:val="multilevel"/>
    <w:tmpl w:val="53DA6612"/>
    <w:lvl w:ilvl="0">
      <w:numFmt w:val="bullet"/>
      <w:lvlText w:val="•"/>
      <w:lvlJc w:val="left"/>
      <w:pPr>
        <w:ind w:left="360" w:hanging="360"/>
      </w:pPr>
      <w:rPr>
        <w:rFonts w:ascii="Arial" w:eastAsia="Aptos"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439E4EC1"/>
    <w:multiLevelType w:val="hybridMultilevel"/>
    <w:tmpl w:val="25E67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071F06"/>
    <w:multiLevelType w:val="multilevel"/>
    <w:tmpl w:val="B79EC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6B062A0"/>
    <w:multiLevelType w:val="multilevel"/>
    <w:tmpl w:val="E30E126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 w15:restartNumberingAfterBreak="0">
    <w:nsid w:val="576D3A8B"/>
    <w:multiLevelType w:val="hybridMultilevel"/>
    <w:tmpl w:val="BED44B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8667C75"/>
    <w:multiLevelType w:val="hybridMultilevel"/>
    <w:tmpl w:val="F086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A1C84"/>
    <w:multiLevelType w:val="hybridMultilevel"/>
    <w:tmpl w:val="F8F0A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273650"/>
    <w:multiLevelType w:val="multilevel"/>
    <w:tmpl w:val="BF7E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825336"/>
    <w:multiLevelType w:val="multilevel"/>
    <w:tmpl w:val="1DB64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27429671">
    <w:abstractNumId w:val="1"/>
  </w:num>
  <w:num w:numId="2" w16cid:durableId="1052971012">
    <w:abstractNumId w:val="7"/>
  </w:num>
  <w:num w:numId="3" w16cid:durableId="1357579920">
    <w:abstractNumId w:val="6"/>
  </w:num>
  <w:num w:numId="4" w16cid:durableId="796991586">
    <w:abstractNumId w:val="4"/>
  </w:num>
  <w:num w:numId="5" w16cid:durableId="607616498">
    <w:abstractNumId w:val="12"/>
  </w:num>
  <w:num w:numId="6" w16cid:durableId="1554583092">
    <w:abstractNumId w:val="0"/>
  </w:num>
  <w:num w:numId="7" w16cid:durableId="1955864621">
    <w:abstractNumId w:val="2"/>
  </w:num>
  <w:num w:numId="8" w16cid:durableId="1142043858">
    <w:abstractNumId w:val="3"/>
  </w:num>
  <w:num w:numId="9" w16cid:durableId="1045636082">
    <w:abstractNumId w:val="5"/>
  </w:num>
  <w:num w:numId="10" w16cid:durableId="36438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891666">
    <w:abstractNumId w:val="10"/>
  </w:num>
  <w:num w:numId="12" w16cid:durableId="1021005671">
    <w:abstractNumId w:val="9"/>
  </w:num>
  <w:num w:numId="13" w16cid:durableId="95442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B4"/>
    <w:rsid w:val="0000348E"/>
    <w:rsid w:val="00004C46"/>
    <w:rsid w:val="00011A6E"/>
    <w:rsid w:val="00016A0E"/>
    <w:rsid w:val="000211F8"/>
    <w:rsid w:val="00024542"/>
    <w:rsid w:val="00026257"/>
    <w:rsid w:val="00026A9B"/>
    <w:rsid w:val="00027BFF"/>
    <w:rsid w:val="00034A7A"/>
    <w:rsid w:val="000350CA"/>
    <w:rsid w:val="00035D27"/>
    <w:rsid w:val="00036125"/>
    <w:rsid w:val="0004133D"/>
    <w:rsid w:val="00045143"/>
    <w:rsid w:val="00050D0A"/>
    <w:rsid w:val="00052BD8"/>
    <w:rsid w:val="00055A51"/>
    <w:rsid w:val="00057466"/>
    <w:rsid w:val="0005775C"/>
    <w:rsid w:val="000630D2"/>
    <w:rsid w:val="00063519"/>
    <w:rsid w:val="00065A0D"/>
    <w:rsid w:val="0007321D"/>
    <w:rsid w:val="00081BAC"/>
    <w:rsid w:val="00083D4B"/>
    <w:rsid w:val="00085CCE"/>
    <w:rsid w:val="0009394D"/>
    <w:rsid w:val="00097ACD"/>
    <w:rsid w:val="000A4103"/>
    <w:rsid w:val="000B549B"/>
    <w:rsid w:val="000B587C"/>
    <w:rsid w:val="000C58FC"/>
    <w:rsid w:val="000D05D8"/>
    <w:rsid w:val="000D29C1"/>
    <w:rsid w:val="000D3503"/>
    <w:rsid w:val="000D3698"/>
    <w:rsid w:val="000E03E3"/>
    <w:rsid w:val="000E194A"/>
    <w:rsid w:val="000F18A4"/>
    <w:rsid w:val="000F32EA"/>
    <w:rsid w:val="000F7294"/>
    <w:rsid w:val="000F7453"/>
    <w:rsid w:val="0010198E"/>
    <w:rsid w:val="00103AAE"/>
    <w:rsid w:val="0010470C"/>
    <w:rsid w:val="00106419"/>
    <w:rsid w:val="001064E6"/>
    <w:rsid w:val="0011153D"/>
    <w:rsid w:val="001137B4"/>
    <w:rsid w:val="0012384C"/>
    <w:rsid w:val="00132FB5"/>
    <w:rsid w:val="001334EA"/>
    <w:rsid w:val="0014119B"/>
    <w:rsid w:val="001414D7"/>
    <w:rsid w:val="00142943"/>
    <w:rsid w:val="00144BE7"/>
    <w:rsid w:val="00146572"/>
    <w:rsid w:val="00150A5A"/>
    <w:rsid w:val="00153737"/>
    <w:rsid w:val="00155530"/>
    <w:rsid w:val="00155B90"/>
    <w:rsid w:val="00156CCE"/>
    <w:rsid w:val="00171453"/>
    <w:rsid w:val="0017240D"/>
    <w:rsid w:val="001724D9"/>
    <w:rsid w:val="0017706E"/>
    <w:rsid w:val="00180B94"/>
    <w:rsid w:val="0019396A"/>
    <w:rsid w:val="0019553C"/>
    <w:rsid w:val="00195953"/>
    <w:rsid w:val="001979C1"/>
    <w:rsid w:val="001A0976"/>
    <w:rsid w:val="001A297D"/>
    <w:rsid w:val="001A47FE"/>
    <w:rsid w:val="001A6235"/>
    <w:rsid w:val="001A675F"/>
    <w:rsid w:val="001B11A8"/>
    <w:rsid w:val="001B61F5"/>
    <w:rsid w:val="001B7485"/>
    <w:rsid w:val="001B7893"/>
    <w:rsid w:val="001C0359"/>
    <w:rsid w:val="001C30EF"/>
    <w:rsid w:val="001C4F64"/>
    <w:rsid w:val="001D0AE0"/>
    <w:rsid w:val="001D37BD"/>
    <w:rsid w:val="001D43F4"/>
    <w:rsid w:val="001D5917"/>
    <w:rsid w:val="001D5BE8"/>
    <w:rsid w:val="001D77D6"/>
    <w:rsid w:val="001E0033"/>
    <w:rsid w:val="001E061F"/>
    <w:rsid w:val="001E08BD"/>
    <w:rsid w:val="001E4865"/>
    <w:rsid w:val="001E53B4"/>
    <w:rsid w:val="001E5ECA"/>
    <w:rsid w:val="001F0912"/>
    <w:rsid w:val="001F327D"/>
    <w:rsid w:val="00206195"/>
    <w:rsid w:val="0020672B"/>
    <w:rsid w:val="00210E99"/>
    <w:rsid w:val="002142DA"/>
    <w:rsid w:val="00227B25"/>
    <w:rsid w:val="00230B21"/>
    <w:rsid w:val="00230C65"/>
    <w:rsid w:val="0023237E"/>
    <w:rsid w:val="00236B60"/>
    <w:rsid w:val="002468B6"/>
    <w:rsid w:val="002474ED"/>
    <w:rsid w:val="0025501F"/>
    <w:rsid w:val="00277C60"/>
    <w:rsid w:val="002804C5"/>
    <w:rsid w:val="002813B0"/>
    <w:rsid w:val="00283582"/>
    <w:rsid w:val="002868DA"/>
    <w:rsid w:val="00287021"/>
    <w:rsid w:val="002927CF"/>
    <w:rsid w:val="002936DF"/>
    <w:rsid w:val="002A080A"/>
    <w:rsid w:val="002A35DE"/>
    <w:rsid w:val="002A4EF1"/>
    <w:rsid w:val="002A7B35"/>
    <w:rsid w:val="002B7191"/>
    <w:rsid w:val="002B75DF"/>
    <w:rsid w:val="002D227A"/>
    <w:rsid w:val="002D39A9"/>
    <w:rsid w:val="002E0EDB"/>
    <w:rsid w:val="002E1795"/>
    <w:rsid w:val="002E1C1B"/>
    <w:rsid w:val="002E463B"/>
    <w:rsid w:val="002E5039"/>
    <w:rsid w:val="002E7BA0"/>
    <w:rsid w:val="002F26B3"/>
    <w:rsid w:val="002F2F9F"/>
    <w:rsid w:val="002F3AA5"/>
    <w:rsid w:val="002F48DD"/>
    <w:rsid w:val="002F56D1"/>
    <w:rsid w:val="00305B42"/>
    <w:rsid w:val="00306D7E"/>
    <w:rsid w:val="00322277"/>
    <w:rsid w:val="0033413B"/>
    <w:rsid w:val="00335593"/>
    <w:rsid w:val="00336D2A"/>
    <w:rsid w:val="00347452"/>
    <w:rsid w:val="003547DA"/>
    <w:rsid w:val="00362144"/>
    <w:rsid w:val="003629BA"/>
    <w:rsid w:val="003640BF"/>
    <w:rsid w:val="003652EF"/>
    <w:rsid w:val="00365769"/>
    <w:rsid w:val="003658F3"/>
    <w:rsid w:val="00370A74"/>
    <w:rsid w:val="00371A11"/>
    <w:rsid w:val="00375322"/>
    <w:rsid w:val="003806FF"/>
    <w:rsid w:val="00387331"/>
    <w:rsid w:val="003910F3"/>
    <w:rsid w:val="00394045"/>
    <w:rsid w:val="003956F4"/>
    <w:rsid w:val="003971E8"/>
    <w:rsid w:val="0039720A"/>
    <w:rsid w:val="003A09CC"/>
    <w:rsid w:val="003A0F22"/>
    <w:rsid w:val="003A2B31"/>
    <w:rsid w:val="003A38D2"/>
    <w:rsid w:val="003A60DE"/>
    <w:rsid w:val="003A6104"/>
    <w:rsid w:val="003A67E4"/>
    <w:rsid w:val="003A6DA4"/>
    <w:rsid w:val="003B20A7"/>
    <w:rsid w:val="003C0A80"/>
    <w:rsid w:val="003C0BE4"/>
    <w:rsid w:val="003C32A5"/>
    <w:rsid w:val="003C3352"/>
    <w:rsid w:val="003C385D"/>
    <w:rsid w:val="003C7B48"/>
    <w:rsid w:val="003D19F4"/>
    <w:rsid w:val="003D2119"/>
    <w:rsid w:val="003D4B3E"/>
    <w:rsid w:val="003E0405"/>
    <w:rsid w:val="003E5982"/>
    <w:rsid w:val="003E7B75"/>
    <w:rsid w:val="003F57D6"/>
    <w:rsid w:val="003F7D53"/>
    <w:rsid w:val="0040097B"/>
    <w:rsid w:val="00400D89"/>
    <w:rsid w:val="00400F6E"/>
    <w:rsid w:val="004017B1"/>
    <w:rsid w:val="00404118"/>
    <w:rsid w:val="00405EF0"/>
    <w:rsid w:val="00410FC2"/>
    <w:rsid w:val="00415BB0"/>
    <w:rsid w:val="004160CD"/>
    <w:rsid w:val="00416A2A"/>
    <w:rsid w:val="004174C8"/>
    <w:rsid w:val="00420A99"/>
    <w:rsid w:val="00420FB3"/>
    <w:rsid w:val="00424FFA"/>
    <w:rsid w:val="004273AC"/>
    <w:rsid w:val="004277E4"/>
    <w:rsid w:val="00430446"/>
    <w:rsid w:val="00432561"/>
    <w:rsid w:val="0043328A"/>
    <w:rsid w:val="0043534E"/>
    <w:rsid w:val="00442132"/>
    <w:rsid w:val="0044339C"/>
    <w:rsid w:val="00444BDF"/>
    <w:rsid w:val="004506B6"/>
    <w:rsid w:val="00457043"/>
    <w:rsid w:val="00461D7B"/>
    <w:rsid w:val="0046247A"/>
    <w:rsid w:val="004655D6"/>
    <w:rsid w:val="00475652"/>
    <w:rsid w:val="004849EF"/>
    <w:rsid w:val="004A34CF"/>
    <w:rsid w:val="004B0EB2"/>
    <w:rsid w:val="004B296F"/>
    <w:rsid w:val="004B4E1A"/>
    <w:rsid w:val="004B620E"/>
    <w:rsid w:val="004C7425"/>
    <w:rsid w:val="004D02A5"/>
    <w:rsid w:val="004D1679"/>
    <w:rsid w:val="004D3A59"/>
    <w:rsid w:val="004D5C0A"/>
    <w:rsid w:val="004E213F"/>
    <w:rsid w:val="004F0450"/>
    <w:rsid w:val="004F1792"/>
    <w:rsid w:val="004F1CE5"/>
    <w:rsid w:val="004F5008"/>
    <w:rsid w:val="004F5930"/>
    <w:rsid w:val="004F765F"/>
    <w:rsid w:val="00502AA3"/>
    <w:rsid w:val="0050507A"/>
    <w:rsid w:val="005066F4"/>
    <w:rsid w:val="0051060F"/>
    <w:rsid w:val="00510B7E"/>
    <w:rsid w:val="005112C8"/>
    <w:rsid w:val="005145B1"/>
    <w:rsid w:val="0051556A"/>
    <w:rsid w:val="00516030"/>
    <w:rsid w:val="005277D8"/>
    <w:rsid w:val="00530654"/>
    <w:rsid w:val="00531241"/>
    <w:rsid w:val="00532AB4"/>
    <w:rsid w:val="0054535F"/>
    <w:rsid w:val="00545E12"/>
    <w:rsid w:val="00550479"/>
    <w:rsid w:val="00553AB6"/>
    <w:rsid w:val="0055648B"/>
    <w:rsid w:val="00557A5C"/>
    <w:rsid w:val="00565AFD"/>
    <w:rsid w:val="00566B71"/>
    <w:rsid w:val="0057030C"/>
    <w:rsid w:val="0057310A"/>
    <w:rsid w:val="00577D48"/>
    <w:rsid w:val="00581E04"/>
    <w:rsid w:val="005829FC"/>
    <w:rsid w:val="00584169"/>
    <w:rsid w:val="005859FF"/>
    <w:rsid w:val="00590C15"/>
    <w:rsid w:val="00593AE8"/>
    <w:rsid w:val="005A2577"/>
    <w:rsid w:val="005A2647"/>
    <w:rsid w:val="005A2F5F"/>
    <w:rsid w:val="005B0463"/>
    <w:rsid w:val="005C0694"/>
    <w:rsid w:val="005D042D"/>
    <w:rsid w:val="005D27DC"/>
    <w:rsid w:val="005D4505"/>
    <w:rsid w:val="005E0276"/>
    <w:rsid w:val="005E0D65"/>
    <w:rsid w:val="005E13F5"/>
    <w:rsid w:val="005E213F"/>
    <w:rsid w:val="005E4B88"/>
    <w:rsid w:val="005E66E0"/>
    <w:rsid w:val="005E674E"/>
    <w:rsid w:val="005E710C"/>
    <w:rsid w:val="005F0EBD"/>
    <w:rsid w:val="005F2585"/>
    <w:rsid w:val="005F4F80"/>
    <w:rsid w:val="005F7BA2"/>
    <w:rsid w:val="00601177"/>
    <w:rsid w:val="00601B8E"/>
    <w:rsid w:val="00602484"/>
    <w:rsid w:val="006025C9"/>
    <w:rsid w:val="00603C80"/>
    <w:rsid w:val="00606EE0"/>
    <w:rsid w:val="0060738A"/>
    <w:rsid w:val="00610D78"/>
    <w:rsid w:val="00611817"/>
    <w:rsid w:val="006168A7"/>
    <w:rsid w:val="006169DA"/>
    <w:rsid w:val="00622994"/>
    <w:rsid w:val="00623AA4"/>
    <w:rsid w:val="006243B9"/>
    <w:rsid w:val="00632BBF"/>
    <w:rsid w:val="00635411"/>
    <w:rsid w:val="00635D4E"/>
    <w:rsid w:val="006365F3"/>
    <w:rsid w:val="00642112"/>
    <w:rsid w:val="00642CAE"/>
    <w:rsid w:val="00647A06"/>
    <w:rsid w:val="00651E47"/>
    <w:rsid w:val="006521D9"/>
    <w:rsid w:val="00661E6D"/>
    <w:rsid w:val="006647A4"/>
    <w:rsid w:val="006656F5"/>
    <w:rsid w:val="00665FCC"/>
    <w:rsid w:val="00666489"/>
    <w:rsid w:val="00675719"/>
    <w:rsid w:val="00684843"/>
    <w:rsid w:val="00685881"/>
    <w:rsid w:val="00686737"/>
    <w:rsid w:val="006869BD"/>
    <w:rsid w:val="00687C85"/>
    <w:rsid w:val="006917A6"/>
    <w:rsid w:val="00692AA5"/>
    <w:rsid w:val="00693302"/>
    <w:rsid w:val="006944E9"/>
    <w:rsid w:val="00695CA1"/>
    <w:rsid w:val="006A1577"/>
    <w:rsid w:val="006A1B64"/>
    <w:rsid w:val="006A40BC"/>
    <w:rsid w:val="006B5EF2"/>
    <w:rsid w:val="006C09A8"/>
    <w:rsid w:val="006C11F3"/>
    <w:rsid w:val="006C79A6"/>
    <w:rsid w:val="006D3A82"/>
    <w:rsid w:val="006E1F38"/>
    <w:rsid w:val="006E7814"/>
    <w:rsid w:val="006F34F5"/>
    <w:rsid w:val="006F6A2A"/>
    <w:rsid w:val="006F6AE4"/>
    <w:rsid w:val="00702CA5"/>
    <w:rsid w:val="0070320C"/>
    <w:rsid w:val="0070732F"/>
    <w:rsid w:val="0071104E"/>
    <w:rsid w:val="00716748"/>
    <w:rsid w:val="007208AA"/>
    <w:rsid w:val="00721B6B"/>
    <w:rsid w:val="0072413C"/>
    <w:rsid w:val="007323AA"/>
    <w:rsid w:val="0073527E"/>
    <w:rsid w:val="00740BCF"/>
    <w:rsid w:val="00741B76"/>
    <w:rsid w:val="00742CDA"/>
    <w:rsid w:val="00742F8A"/>
    <w:rsid w:val="00744C1E"/>
    <w:rsid w:val="00754B28"/>
    <w:rsid w:val="0075744A"/>
    <w:rsid w:val="00760578"/>
    <w:rsid w:val="007619F7"/>
    <w:rsid w:val="00765B59"/>
    <w:rsid w:val="00765F45"/>
    <w:rsid w:val="0076602D"/>
    <w:rsid w:val="007667CF"/>
    <w:rsid w:val="00770DC1"/>
    <w:rsid w:val="00775069"/>
    <w:rsid w:val="0077669A"/>
    <w:rsid w:val="00777AC5"/>
    <w:rsid w:val="007813D1"/>
    <w:rsid w:val="0078186F"/>
    <w:rsid w:val="00784CA8"/>
    <w:rsid w:val="00794363"/>
    <w:rsid w:val="007943C2"/>
    <w:rsid w:val="0079762E"/>
    <w:rsid w:val="007A3C47"/>
    <w:rsid w:val="007B02CA"/>
    <w:rsid w:val="007B473E"/>
    <w:rsid w:val="007C3790"/>
    <w:rsid w:val="007C5317"/>
    <w:rsid w:val="007D146E"/>
    <w:rsid w:val="007D25F7"/>
    <w:rsid w:val="007D2901"/>
    <w:rsid w:val="007D41A8"/>
    <w:rsid w:val="007D55B9"/>
    <w:rsid w:val="007D5F11"/>
    <w:rsid w:val="007D5FF2"/>
    <w:rsid w:val="007D7036"/>
    <w:rsid w:val="007D72D6"/>
    <w:rsid w:val="007E3E43"/>
    <w:rsid w:val="007E51A2"/>
    <w:rsid w:val="007E58D2"/>
    <w:rsid w:val="007F1951"/>
    <w:rsid w:val="007F20C9"/>
    <w:rsid w:val="007F356F"/>
    <w:rsid w:val="007F755D"/>
    <w:rsid w:val="00805905"/>
    <w:rsid w:val="00811008"/>
    <w:rsid w:val="00811E6E"/>
    <w:rsid w:val="00816BCB"/>
    <w:rsid w:val="00817339"/>
    <w:rsid w:val="0082171F"/>
    <w:rsid w:val="00821A9E"/>
    <w:rsid w:val="0083387A"/>
    <w:rsid w:val="00840D63"/>
    <w:rsid w:val="008411FD"/>
    <w:rsid w:val="00845900"/>
    <w:rsid w:val="00852011"/>
    <w:rsid w:val="00853469"/>
    <w:rsid w:val="008570C1"/>
    <w:rsid w:val="008718C3"/>
    <w:rsid w:val="0087494E"/>
    <w:rsid w:val="0087588F"/>
    <w:rsid w:val="00884DC8"/>
    <w:rsid w:val="00890B4E"/>
    <w:rsid w:val="00895B0C"/>
    <w:rsid w:val="008A046D"/>
    <w:rsid w:val="008A5481"/>
    <w:rsid w:val="008B3906"/>
    <w:rsid w:val="008B46E2"/>
    <w:rsid w:val="008C2032"/>
    <w:rsid w:val="008C705E"/>
    <w:rsid w:val="008D0899"/>
    <w:rsid w:val="008D1085"/>
    <w:rsid w:val="008D1893"/>
    <w:rsid w:val="008D194B"/>
    <w:rsid w:val="008D5B3B"/>
    <w:rsid w:val="008E1BFA"/>
    <w:rsid w:val="008E600D"/>
    <w:rsid w:val="008F06E7"/>
    <w:rsid w:val="008F0812"/>
    <w:rsid w:val="008F1017"/>
    <w:rsid w:val="008F1773"/>
    <w:rsid w:val="008F2840"/>
    <w:rsid w:val="008F6EB1"/>
    <w:rsid w:val="00901C25"/>
    <w:rsid w:val="00901F3C"/>
    <w:rsid w:val="00904334"/>
    <w:rsid w:val="0090459E"/>
    <w:rsid w:val="00910134"/>
    <w:rsid w:val="00915533"/>
    <w:rsid w:val="00917C9C"/>
    <w:rsid w:val="009203BB"/>
    <w:rsid w:val="00921571"/>
    <w:rsid w:val="00922D0F"/>
    <w:rsid w:val="009241D8"/>
    <w:rsid w:val="00925FF9"/>
    <w:rsid w:val="00930169"/>
    <w:rsid w:val="009317BD"/>
    <w:rsid w:val="00934651"/>
    <w:rsid w:val="00935925"/>
    <w:rsid w:val="00935BCD"/>
    <w:rsid w:val="00940891"/>
    <w:rsid w:val="0094510F"/>
    <w:rsid w:val="00950117"/>
    <w:rsid w:val="00950A87"/>
    <w:rsid w:val="00952045"/>
    <w:rsid w:val="00964D2D"/>
    <w:rsid w:val="009667A1"/>
    <w:rsid w:val="00967341"/>
    <w:rsid w:val="0097238A"/>
    <w:rsid w:val="009760B0"/>
    <w:rsid w:val="009765FA"/>
    <w:rsid w:val="00977918"/>
    <w:rsid w:val="00980812"/>
    <w:rsid w:val="00982239"/>
    <w:rsid w:val="00983038"/>
    <w:rsid w:val="00983B48"/>
    <w:rsid w:val="00984AC3"/>
    <w:rsid w:val="00985C1F"/>
    <w:rsid w:val="00985F22"/>
    <w:rsid w:val="009A1CA0"/>
    <w:rsid w:val="009A29AD"/>
    <w:rsid w:val="009A6178"/>
    <w:rsid w:val="009B1999"/>
    <w:rsid w:val="009B6A61"/>
    <w:rsid w:val="009C17D1"/>
    <w:rsid w:val="009C720C"/>
    <w:rsid w:val="009D69C5"/>
    <w:rsid w:val="009E14E7"/>
    <w:rsid w:val="009E4E71"/>
    <w:rsid w:val="009E727A"/>
    <w:rsid w:val="009F0C4D"/>
    <w:rsid w:val="00A00951"/>
    <w:rsid w:val="00A02644"/>
    <w:rsid w:val="00A033A5"/>
    <w:rsid w:val="00A06E60"/>
    <w:rsid w:val="00A15B39"/>
    <w:rsid w:val="00A21B39"/>
    <w:rsid w:val="00A23B6B"/>
    <w:rsid w:val="00A278E8"/>
    <w:rsid w:val="00A353AA"/>
    <w:rsid w:val="00A416A1"/>
    <w:rsid w:val="00A43065"/>
    <w:rsid w:val="00A44F81"/>
    <w:rsid w:val="00A45DF6"/>
    <w:rsid w:val="00A4783F"/>
    <w:rsid w:val="00A70A7F"/>
    <w:rsid w:val="00A70B40"/>
    <w:rsid w:val="00A80B77"/>
    <w:rsid w:val="00A80C78"/>
    <w:rsid w:val="00A81D06"/>
    <w:rsid w:val="00A916F1"/>
    <w:rsid w:val="00A9184C"/>
    <w:rsid w:val="00A92282"/>
    <w:rsid w:val="00A965A0"/>
    <w:rsid w:val="00AB4822"/>
    <w:rsid w:val="00AB5FEB"/>
    <w:rsid w:val="00AB7993"/>
    <w:rsid w:val="00AC3CEC"/>
    <w:rsid w:val="00AC40F1"/>
    <w:rsid w:val="00AC43E3"/>
    <w:rsid w:val="00AC44F0"/>
    <w:rsid w:val="00AD07A8"/>
    <w:rsid w:val="00AE0794"/>
    <w:rsid w:val="00AF2328"/>
    <w:rsid w:val="00B00B10"/>
    <w:rsid w:val="00B10776"/>
    <w:rsid w:val="00B10C86"/>
    <w:rsid w:val="00B11879"/>
    <w:rsid w:val="00B11FA7"/>
    <w:rsid w:val="00B129B0"/>
    <w:rsid w:val="00B13825"/>
    <w:rsid w:val="00B20B11"/>
    <w:rsid w:val="00B219D7"/>
    <w:rsid w:val="00B21A02"/>
    <w:rsid w:val="00B26E3F"/>
    <w:rsid w:val="00B30364"/>
    <w:rsid w:val="00B30915"/>
    <w:rsid w:val="00B31254"/>
    <w:rsid w:val="00B31D75"/>
    <w:rsid w:val="00B31F37"/>
    <w:rsid w:val="00B3269A"/>
    <w:rsid w:val="00B33895"/>
    <w:rsid w:val="00B360F3"/>
    <w:rsid w:val="00B363B5"/>
    <w:rsid w:val="00B378B4"/>
    <w:rsid w:val="00B42FD8"/>
    <w:rsid w:val="00B51670"/>
    <w:rsid w:val="00B5661A"/>
    <w:rsid w:val="00B56929"/>
    <w:rsid w:val="00B6572D"/>
    <w:rsid w:val="00B67CB7"/>
    <w:rsid w:val="00B71470"/>
    <w:rsid w:val="00B77370"/>
    <w:rsid w:val="00B92BC8"/>
    <w:rsid w:val="00B935A7"/>
    <w:rsid w:val="00B96205"/>
    <w:rsid w:val="00B9631D"/>
    <w:rsid w:val="00B96BD7"/>
    <w:rsid w:val="00B97A6F"/>
    <w:rsid w:val="00BA06EA"/>
    <w:rsid w:val="00BA2B3A"/>
    <w:rsid w:val="00BA32F3"/>
    <w:rsid w:val="00BA4091"/>
    <w:rsid w:val="00BA6011"/>
    <w:rsid w:val="00BB3A16"/>
    <w:rsid w:val="00BC5209"/>
    <w:rsid w:val="00BC56B0"/>
    <w:rsid w:val="00BD2217"/>
    <w:rsid w:val="00BD6C6B"/>
    <w:rsid w:val="00BE101D"/>
    <w:rsid w:val="00BE1EA4"/>
    <w:rsid w:val="00BE3A18"/>
    <w:rsid w:val="00BE4919"/>
    <w:rsid w:val="00BF7596"/>
    <w:rsid w:val="00C007CA"/>
    <w:rsid w:val="00C01724"/>
    <w:rsid w:val="00C030DB"/>
    <w:rsid w:val="00C031D3"/>
    <w:rsid w:val="00C11EB4"/>
    <w:rsid w:val="00C16BF9"/>
    <w:rsid w:val="00C1763C"/>
    <w:rsid w:val="00C26534"/>
    <w:rsid w:val="00C30D01"/>
    <w:rsid w:val="00C30E53"/>
    <w:rsid w:val="00C31612"/>
    <w:rsid w:val="00C3191A"/>
    <w:rsid w:val="00C37159"/>
    <w:rsid w:val="00C41ED2"/>
    <w:rsid w:val="00C52309"/>
    <w:rsid w:val="00C55189"/>
    <w:rsid w:val="00C60745"/>
    <w:rsid w:val="00C6112F"/>
    <w:rsid w:val="00C62777"/>
    <w:rsid w:val="00C646E5"/>
    <w:rsid w:val="00C64E34"/>
    <w:rsid w:val="00C66575"/>
    <w:rsid w:val="00C666C2"/>
    <w:rsid w:val="00C70121"/>
    <w:rsid w:val="00C70369"/>
    <w:rsid w:val="00C71134"/>
    <w:rsid w:val="00C71D9B"/>
    <w:rsid w:val="00C733AB"/>
    <w:rsid w:val="00C80C31"/>
    <w:rsid w:val="00C81465"/>
    <w:rsid w:val="00C82403"/>
    <w:rsid w:val="00C835A1"/>
    <w:rsid w:val="00C84D5A"/>
    <w:rsid w:val="00C85619"/>
    <w:rsid w:val="00C90E5D"/>
    <w:rsid w:val="00C9171A"/>
    <w:rsid w:val="00C95F41"/>
    <w:rsid w:val="00CA08B6"/>
    <w:rsid w:val="00CA229B"/>
    <w:rsid w:val="00CA6870"/>
    <w:rsid w:val="00CB542F"/>
    <w:rsid w:val="00CB721C"/>
    <w:rsid w:val="00CB7AF9"/>
    <w:rsid w:val="00CC12B6"/>
    <w:rsid w:val="00CC4B59"/>
    <w:rsid w:val="00CC5A9F"/>
    <w:rsid w:val="00CD2297"/>
    <w:rsid w:val="00CD6594"/>
    <w:rsid w:val="00CD7F79"/>
    <w:rsid w:val="00CE258E"/>
    <w:rsid w:val="00CE376D"/>
    <w:rsid w:val="00CE5108"/>
    <w:rsid w:val="00D02A7A"/>
    <w:rsid w:val="00D02FC8"/>
    <w:rsid w:val="00D04902"/>
    <w:rsid w:val="00D12651"/>
    <w:rsid w:val="00D1369B"/>
    <w:rsid w:val="00D1723F"/>
    <w:rsid w:val="00D2205F"/>
    <w:rsid w:val="00D33C7E"/>
    <w:rsid w:val="00D37A9A"/>
    <w:rsid w:val="00D44B2D"/>
    <w:rsid w:val="00D45B00"/>
    <w:rsid w:val="00D46C09"/>
    <w:rsid w:val="00D522D7"/>
    <w:rsid w:val="00D52AEE"/>
    <w:rsid w:val="00D60D35"/>
    <w:rsid w:val="00D653F0"/>
    <w:rsid w:val="00D65A45"/>
    <w:rsid w:val="00D66C7C"/>
    <w:rsid w:val="00D7375A"/>
    <w:rsid w:val="00D73E69"/>
    <w:rsid w:val="00D749B0"/>
    <w:rsid w:val="00D9050B"/>
    <w:rsid w:val="00D92491"/>
    <w:rsid w:val="00D94BF4"/>
    <w:rsid w:val="00D95D77"/>
    <w:rsid w:val="00DB0560"/>
    <w:rsid w:val="00DB0B8C"/>
    <w:rsid w:val="00DB0F9B"/>
    <w:rsid w:val="00DB1466"/>
    <w:rsid w:val="00DB1CC1"/>
    <w:rsid w:val="00DB385E"/>
    <w:rsid w:val="00DC67B9"/>
    <w:rsid w:val="00DD0B49"/>
    <w:rsid w:val="00DD0D70"/>
    <w:rsid w:val="00DE7169"/>
    <w:rsid w:val="00DF3A14"/>
    <w:rsid w:val="00E069E8"/>
    <w:rsid w:val="00E07BBF"/>
    <w:rsid w:val="00E122B7"/>
    <w:rsid w:val="00E15C84"/>
    <w:rsid w:val="00E243F0"/>
    <w:rsid w:val="00E24AE4"/>
    <w:rsid w:val="00E25894"/>
    <w:rsid w:val="00E25F8D"/>
    <w:rsid w:val="00E26117"/>
    <w:rsid w:val="00E31E36"/>
    <w:rsid w:val="00E329CA"/>
    <w:rsid w:val="00E348B4"/>
    <w:rsid w:val="00E34C11"/>
    <w:rsid w:val="00E43D50"/>
    <w:rsid w:val="00E4467F"/>
    <w:rsid w:val="00E46977"/>
    <w:rsid w:val="00E46DD3"/>
    <w:rsid w:val="00E5023D"/>
    <w:rsid w:val="00E51557"/>
    <w:rsid w:val="00E53274"/>
    <w:rsid w:val="00E55714"/>
    <w:rsid w:val="00E66F14"/>
    <w:rsid w:val="00E70BDB"/>
    <w:rsid w:val="00E71DB9"/>
    <w:rsid w:val="00E73A3D"/>
    <w:rsid w:val="00E73FAA"/>
    <w:rsid w:val="00E75BE0"/>
    <w:rsid w:val="00E76E39"/>
    <w:rsid w:val="00E810D3"/>
    <w:rsid w:val="00E84112"/>
    <w:rsid w:val="00E85097"/>
    <w:rsid w:val="00E8572A"/>
    <w:rsid w:val="00E87735"/>
    <w:rsid w:val="00E87D8F"/>
    <w:rsid w:val="00E90511"/>
    <w:rsid w:val="00E9207D"/>
    <w:rsid w:val="00E94D4D"/>
    <w:rsid w:val="00E96143"/>
    <w:rsid w:val="00EA2B21"/>
    <w:rsid w:val="00EA3569"/>
    <w:rsid w:val="00EA4705"/>
    <w:rsid w:val="00EA6651"/>
    <w:rsid w:val="00EA7DD2"/>
    <w:rsid w:val="00EB1970"/>
    <w:rsid w:val="00EB28CB"/>
    <w:rsid w:val="00EB55A8"/>
    <w:rsid w:val="00EC232E"/>
    <w:rsid w:val="00EC2A1D"/>
    <w:rsid w:val="00EC3F4C"/>
    <w:rsid w:val="00EC5001"/>
    <w:rsid w:val="00ED4193"/>
    <w:rsid w:val="00EE230F"/>
    <w:rsid w:val="00EE4DC1"/>
    <w:rsid w:val="00EE614C"/>
    <w:rsid w:val="00EF04CE"/>
    <w:rsid w:val="00EF598E"/>
    <w:rsid w:val="00F00290"/>
    <w:rsid w:val="00F00FEB"/>
    <w:rsid w:val="00F074CA"/>
    <w:rsid w:val="00F12238"/>
    <w:rsid w:val="00F218E6"/>
    <w:rsid w:val="00F266E4"/>
    <w:rsid w:val="00F33A98"/>
    <w:rsid w:val="00F35DD9"/>
    <w:rsid w:val="00F432B8"/>
    <w:rsid w:val="00F4356C"/>
    <w:rsid w:val="00F450AA"/>
    <w:rsid w:val="00F47002"/>
    <w:rsid w:val="00F47437"/>
    <w:rsid w:val="00F50525"/>
    <w:rsid w:val="00F508CC"/>
    <w:rsid w:val="00F53EE7"/>
    <w:rsid w:val="00F57742"/>
    <w:rsid w:val="00F621B1"/>
    <w:rsid w:val="00F643A8"/>
    <w:rsid w:val="00F669E7"/>
    <w:rsid w:val="00F81767"/>
    <w:rsid w:val="00F832AC"/>
    <w:rsid w:val="00F92B5C"/>
    <w:rsid w:val="00F97910"/>
    <w:rsid w:val="00F97C34"/>
    <w:rsid w:val="00FA0080"/>
    <w:rsid w:val="00FA29A2"/>
    <w:rsid w:val="00FA2B12"/>
    <w:rsid w:val="00FA382A"/>
    <w:rsid w:val="00FA3FCC"/>
    <w:rsid w:val="00FB34CA"/>
    <w:rsid w:val="00FC1251"/>
    <w:rsid w:val="00FC354B"/>
    <w:rsid w:val="00FC5E32"/>
    <w:rsid w:val="00FC6B95"/>
    <w:rsid w:val="00FC71B3"/>
    <w:rsid w:val="00FD164A"/>
    <w:rsid w:val="00FD716F"/>
    <w:rsid w:val="00FD7A4F"/>
    <w:rsid w:val="00FD7C53"/>
    <w:rsid w:val="00FF09E5"/>
    <w:rsid w:val="00FF3043"/>
    <w:rsid w:val="01327E58"/>
    <w:rsid w:val="0187E986"/>
    <w:rsid w:val="01AFB196"/>
    <w:rsid w:val="01DF7691"/>
    <w:rsid w:val="033BC040"/>
    <w:rsid w:val="034708B4"/>
    <w:rsid w:val="040C67C7"/>
    <w:rsid w:val="042F1A13"/>
    <w:rsid w:val="04575E89"/>
    <w:rsid w:val="045F1DAD"/>
    <w:rsid w:val="047C4F4B"/>
    <w:rsid w:val="0511A688"/>
    <w:rsid w:val="05453124"/>
    <w:rsid w:val="057B9CB7"/>
    <w:rsid w:val="05F822E4"/>
    <w:rsid w:val="061BE1A7"/>
    <w:rsid w:val="06A1080E"/>
    <w:rsid w:val="06DB2E43"/>
    <w:rsid w:val="07144983"/>
    <w:rsid w:val="071B33B7"/>
    <w:rsid w:val="07AF289B"/>
    <w:rsid w:val="07CA74DB"/>
    <w:rsid w:val="07F3BC87"/>
    <w:rsid w:val="081269B6"/>
    <w:rsid w:val="08739788"/>
    <w:rsid w:val="092B1A3A"/>
    <w:rsid w:val="09530020"/>
    <w:rsid w:val="0A296EE4"/>
    <w:rsid w:val="0B8D1890"/>
    <w:rsid w:val="0BE3CA46"/>
    <w:rsid w:val="0CA5402C"/>
    <w:rsid w:val="0CD3DDA4"/>
    <w:rsid w:val="0D8E9268"/>
    <w:rsid w:val="0E4C6758"/>
    <w:rsid w:val="0ED21B51"/>
    <w:rsid w:val="0FA38519"/>
    <w:rsid w:val="10141318"/>
    <w:rsid w:val="1093BD81"/>
    <w:rsid w:val="11357458"/>
    <w:rsid w:val="113F889D"/>
    <w:rsid w:val="115FC8D1"/>
    <w:rsid w:val="11748EF5"/>
    <w:rsid w:val="11FA699C"/>
    <w:rsid w:val="11FD1DBE"/>
    <w:rsid w:val="129079FB"/>
    <w:rsid w:val="12AEEFC1"/>
    <w:rsid w:val="12C3D338"/>
    <w:rsid w:val="12EF53A2"/>
    <w:rsid w:val="13A0DDA3"/>
    <w:rsid w:val="13F64846"/>
    <w:rsid w:val="1424FCE7"/>
    <w:rsid w:val="1427FA5F"/>
    <w:rsid w:val="14300E2A"/>
    <w:rsid w:val="14447B8F"/>
    <w:rsid w:val="14925FE9"/>
    <w:rsid w:val="16342028"/>
    <w:rsid w:val="16BADDCB"/>
    <w:rsid w:val="16C4A16A"/>
    <w:rsid w:val="16F337B6"/>
    <w:rsid w:val="1725FF92"/>
    <w:rsid w:val="17776CDE"/>
    <w:rsid w:val="177A1E3B"/>
    <w:rsid w:val="177FF187"/>
    <w:rsid w:val="17E7D380"/>
    <w:rsid w:val="181A0D8B"/>
    <w:rsid w:val="18CA198A"/>
    <w:rsid w:val="18FF2368"/>
    <w:rsid w:val="19D857B5"/>
    <w:rsid w:val="1A292F31"/>
    <w:rsid w:val="1A4493BD"/>
    <w:rsid w:val="1BB5B6C7"/>
    <w:rsid w:val="1BCDD9A1"/>
    <w:rsid w:val="1C0DAC05"/>
    <w:rsid w:val="1C3E3056"/>
    <w:rsid w:val="1CAFF13B"/>
    <w:rsid w:val="1CF01E7E"/>
    <w:rsid w:val="1D26F50C"/>
    <w:rsid w:val="1D7FE358"/>
    <w:rsid w:val="1E0B52CB"/>
    <w:rsid w:val="1E32D14D"/>
    <w:rsid w:val="1E730706"/>
    <w:rsid w:val="1ED30748"/>
    <w:rsid w:val="1F40BD42"/>
    <w:rsid w:val="20210F65"/>
    <w:rsid w:val="20797E27"/>
    <w:rsid w:val="211C94F7"/>
    <w:rsid w:val="213DA4DF"/>
    <w:rsid w:val="21E08A81"/>
    <w:rsid w:val="223C9E91"/>
    <w:rsid w:val="22520D95"/>
    <w:rsid w:val="22854540"/>
    <w:rsid w:val="237F904F"/>
    <w:rsid w:val="23E0A574"/>
    <w:rsid w:val="23E6976B"/>
    <w:rsid w:val="24168C5A"/>
    <w:rsid w:val="254958BA"/>
    <w:rsid w:val="26397CF6"/>
    <w:rsid w:val="268D0DD5"/>
    <w:rsid w:val="269D003B"/>
    <w:rsid w:val="26A80926"/>
    <w:rsid w:val="26C10823"/>
    <w:rsid w:val="272ECD77"/>
    <w:rsid w:val="27F5750F"/>
    <w:rsid w:val="2871E91F"/>
    <w:rsid w:val="28F310A5"/>
    <w:rsid w:val="293FA003"/>
    <w:rsid w:val="2A16D0F1"/>
    <w:rsid w:val="2AC59951"/>
    <w:rsid w:val="2AFBDF30"/>
    <w:rsid w:val="2B2DC7C8"/>
    <w:rsid w:val="2BDD64A8"/>
    <w:rsid w:val="2BE5D5FD"/>
    <w:rsid w:val="2C9DADB2"/>
    <w:rsid w:val="2D1E482E"/>
    <w:rsid w:val="2D821C7B"/>
    <w:rsid w:val="2D8E797D"/>
    <w:rsid w:val="2DF40006"/>
    <w:rsid w:val="2E189006"/>
    <w:rsid w:val="2EA14CAE"/>
    <w:rsid w:val="2EAC70D7"/>
    <w:rsid w:val="2EB06FFB"/>
    <w:rsid w:val="2FC8086A"/>
    <w:rsid w:val="3005E93A"/>
    <w:rsid w:val="30E5A9C5"/>
    <w:rsid w:val="30E89ED3"/>
    <w:rsid w:val="30EC3954"/>
    <w:rsid w:val="3188E5B1"/>
    <w:rsid w:val="31935D6A"/>
    <w:rsid w:val="3246E2E2"/>
    <w:rsid w:val="328BEB9E"/>
    <w:rsid w:val="32E9DC91"/>
    <w:rsid w:val="3319E6D2"/>
    <w:rsid w:val="332050BE"/>
    <w:rsid w:val="33A33FAD"/>
    <w:rsid w:val="33A58EC4"/>
    <w:rsid w:val="33D4D78A"/>
    <w:rsid w:val="3446AC6A"/>
    <w:rsid w:val="347D35AE"/>
    <w:rsid w:val="34EB9276"/>
    <w:rsid w:val="3543129D"/>
    <w:rsid w:val="3588B920"/>
    <w:rsid w:val="35AA717E"/>
    <w:rsid w:val="36726CF1"/>
    <w:rsid w:val="36756981"/>
    <w:rsid w:val="367647E7"/>
    <w:rsid w:val="36C7B613"/>
    <w:rsid w:val="36DFE462"/>
    <w:rsid w:val="36E41D13"/>
    <w:rsid w:val="37464AE7"/>
    <w:rsid w:val="3754AE0A"/>
    <w:rsid w:val="379534D0"/>
    <w:rsid w:val="37F4AFF5"/>
    <w:rsid w:val="385D0A1B"/>
    <w:rsid w:val="388CA67B"/>
    <w:rsid w:val="38BC2A68"/>
    <w:rsid w:val="38CF33ED"/>
    <w:rsid w:val="39A5F17D"/>
    <w:rsid w:val="39B0DD3A"/>
    <w:rsid w:val="39B1316F"/>
    <w:rsid w:val="39C019B0"/>
    <w:rsid w:val="3B96CE29"/>
    <w:rsid w:val="3BA79DD7"/>
    <w:rsid w:val="3BC5095E"/>
    <w:rsid w:val="3BC5DD61"/>
    <w:rsid w:val="3C0E6179"/>
    <w:rsid w:val="3C1699D1"/>
    <w:rsid w:val="3CE5E851"/>
    <w:rsid w:val="3DC0C76D"/>
    <w:rsid w:val="3E7D5CC6"/>
    <w:rsid w:val="3E84D525"/>
    <w:rsid w:val="3E941CC8"/>
    <w:rsid w:val="3EB4B642"/>
    <w:rsid w:val="3EC84008"/>
    <w:rsid w:val="3EC924A8"/>
    <w:rsid w:val="3FDC0180"/>
    <w:rsid w:val="3FDC24F1"/>
    <w:rsid w:val="409A9CA6"/>
    <w:rsid w:val="409C3038"/>
    <w:rsid w:val="40A69B39"/>
    <w:rsid w:val="41375C91"/>
    <w:rsid w:val="4179ABFD"/>
    <w:rsid w:val="42B12E04"/>
    <w:rsid w:val="42F0036F"/>
    <w:rsid w:val="430940ED"/>
    <w:rsid w:val="43B286FF"/>
    <w:rsid w:val="44678EAF"/>
    <w:rsid w:val="45188EFB"/>
    <w:rsid w:val="45AF4F99"/>
    <w:rsid w:val="4602BD39"/>
    <w:rsid w:val="4620C07B"/>
    <w:rsid w:val="46D37A20"/>
    <w:rsid w:val="46E9E05D"/>
    <w:rsid w:val="4715FF87"/>
    <w:rsid w:val="476085F0"/>
    <w:rsid w:val="47BE37EB"/>
    <w:rsid w:val="48DB6F5E"/>
    <w:rsid w:val="48E84D36"/>
    <w:rsid w:val="490B63CF"/>
    <w:rsid w:val="49121036"/>
    <w:rsid w:val="4917F117"/>
    <w:rsid w:val="495C6D6D"/>
    <w:rsid w:val="499838F5"/>
    <w:rsid w:val="49DF15AF"/>
    <w:rsid w:val="49DF6722"/>
    <w:rsid w:val="4A937734"/>
    <w:rsid w:val="4B257A75"/>
    <w:rsid w:val="4B4212E5"/>
    <w:rsid w:val="4B814A88"/>
    <w:rsid w:val="4BB3A814"/>
    <w:rsid w:val="4BE66AC6"/>
    <w:rsid w:val="4C8914B3"/>
    <w:rsid w:val="4CB1F35C"/>
    <w:rsid w:val="4CDC8804"/>
    <w:rsid w:val="4D01FA76"/>
    <w:rsid w:val="4D1A0817"/>
    <w:rsid w:val="4D51B902"/>
    <w:rsid w:val="4E009321"/>
    <w:rsid w:val="4E68C596"/>
    <w:rsid w:val="4E6C0BEF"/>
    <w:rsid w:val="4FDBAF1F"/>
    <w:rsid w:val="505DC88D"/>
    <w:rsid w:val="507E45FA"/>
    <w:rsid w:val="5120DE7A"/>
    <w:rsid w:val="5156846A"/>
    <w:rsid w:val="51B4A3BE"/>
    <w:rsid w:val="5232E03F"/>
    <w:rsid w:val="52620496"/>
    <w:rsid w:val="52B938DB"/>
    <w:rsid w:val="52D0BB0A"/>
    <w:rsid w:val="52E6B025"/>
    <w:rsid w:val="531041C4"/>
    <w:rsid w:val="53275CEC"/>
    <w:rsid w:val="532F0EA0"/>
    <w:rsid w:val="5395996E"/>
    <w:rsid w:val="53D4C738"/>
    <w:rsid w:val="53F76AE5"/>
    <w:rsid w:val="53F9F747"/>
    <w:rsid w:val="5424FB59"/>
    <w:rsid w:val="5452D753"/>
    <w:rsid w:val="54A3BE03"/>
    <w:rsid w:val="55209265"/>
    <w:rsid w:val="55765BEC"/>
    <w:rsid w:val="55FA3238"/>
    <w:rsid w:val="56473376"/>
    <w:rsid w:val="56D54921"/>
    <w:rsid w:val="5733A1EA"/>
    <w:rsid w:val="5742535F"/>
    <w:rsid w:val="57A75C64"/>
    <w:rsid w:val="5890ADBF"/>
    <w:rsid w:val="58C509CF"/>
    <w:rsid w:val="58CB71CA"/>
    <w:rsid w:val="595D6A7A"/>
    <w:rsid w:val="596A6010"/>
    <w:rsid w:val="59958E3C"/>
    <w:rsid w:val="59E5BD79"/>
    <w:rsid w:val="59E925F5"/>
    <w:rsid w:val="5A039149"/>
    <w:rsid w:val="5A1D6DC8"/>
    <w:rsid w:val="5A65D33F"/>
    <w:rsid w:val="5BB34027"/>
    <w:rsid w:val="5BD2D5F0"/>
    <w:rsid w:val="5CB97325"/>
    <w:rsid w:val="5D0708B3"/>
    <w:rsid w:val="5D55B936"/>
    <w:rsid w:val="5D81F39C"/>
    <w:rsid w:val="5E2D7AE0"/>
    <w:rsid w:val="5E2DF37C"/>
    <w:rsid w:val="5E337FA9"/>
    <w:rsid w:val="5E463003"/>
    <w:rsid w:val="5ED7B180"/>
    <w:rsid w:val="5FA8C2E6"/>
    <w:rsid w:val="5FD83E11"/>
    <w:rsid w:val="60129286"/>
    <w:rsid w:val="6183EB36"/>
    <w:rsid w:val="61B3089D"/>
    <w:rsid w:val="61DAAD3C"/>
    <w:rsid w:val="61E981C9"/>
    <w:rsid w:val="62170B78"/>
    <w:rsid w:val="622F11C4"/>
    <w:rsid w:val="625BF127"/>
    <w:rsid w:val="628B0EEF"/>
    <w:rsid w:val="629C0B56"/>
    <w:rsid w:val="639CCA26"/>
    <w:rsid w:val="6449BDA7"/>
    <w:rsid w:val="64B61A33"/>
    <w:rsid w:val="64FBF978"/>
    <w:rsid w:val="6567BBE3"/>
    <w:rsid w:val="65FF8FCE"/>
    <w:rsid w:val="6628BBED"/>
    <w:rsid w:val="665385AC"/>
    <w:rsid w:val="68540A9C"/>
    <w:rsid w:val="685ED0FC"/>
    <w:rsid w:val="693B9649"/>
    <w:rsid w:val="69890E7C"/>
    <w:rsid w:val="69A519A4"/>
    <w:rsid w:val="6A008A9B"/>
    <w:rsid w:val="6A519FBD"/>
    <w:rsid w:val="6A7D0741"/>
    <w:rsid w:val="6A843D8E"/>
    <w:rsid w:val="6AAB9295"/>
    <w:rsid w:val="6B34E109"/>
    <w:rsid w:val="6B4186B3"/>
    <w:rsid w:val="6B8D254A"/>
    <w:rsid w:val="6BA5FCAD"/>
    <w:rsid w:val="6C6377F2"/>
    <w:rsid w:val="6D90180A"/>
    <w:rsid w:val="6E766FD2"/>
    <w:rsid w:val="6E9DE32B"/>
    <w:rsid w:val="6EBD6C5B"/>
    <w:rsid w:val="6ECAD1F4"/>
    <w:rsid w:val="6ED0DDA8"/>
    <w:rsid w:val="6F4E22C4"/>
    <w:rsid w:val="6F5B685B"/>
    <w:rsid w:val="6F6D13CC"/>
    <w:rsid w:val="6F80ECCE"/>
    <w:rsid w:val="70537A72"/>
    <w:rsid w:val="70761A57"/>
    <w:rsid w:val="709E54FF"/>
    <w:rsid w:val="70FF9EFE"/>
    <w:rsid w:val="7105F53B"/>
    <w:rsid w:val="71525808"/>
    <w:rsid w:val="719040B4"/>
    <w:rsid w:val="719FB04E"/>
    <w:rsid w:val="7223FBFB"/>
    <w:rsid w:val="723698FC"/>
    <w:rsid w:val="725704DE"/>
    <w:rsid w:val="725AE67B"/>
    <w:rsid w:val="727A6A1A"/>
    <w:rsid w:val="72B4365E"/>
    <w:rsid w:val="72D04A46"/>
    <w:rsid w:val="72F78656"/>
    <w:rsid w:val="730D326B"/>
    <w:rsid w:val="73AEAB27"/>
    <w:rsid w:val="73B20F07"/>
    <w:rsid w:val="73F3FDCD"/>
    <w:rsid w:val="745CE556"/>
    <w:rsid w:val="74B1CE0E"/>
    <w:rsid w:val="74BC7E75"/>
    <w:rsid w:val="75630B52"/>
    <w:rsid w:val="75A4C87C"/>
    <w:rsid w:val="7616FB84"/>
    <w:rsid w:val="7666B021"/>
    <w:rsid w:val="7733A525"/>
    <w:rsid w:val="7739D34E"/>
    <w:rsid w:val="7796177A"/>
    <w:rsid w:val="77F5C5C3"/>
    <w:rsid w:val="77F79D2B"/>
    <w:rsid w:val="78259F4D"/>
    <w:rsid w:val="7B1C1604"/>
    <w:rsid w:val="7B1EEE78"/>
    <w:rsid w:val="7B7DBF6F"/>
    <w:rsid w:val="7BF5657A"/>
    <w:rsid w:val="7C2E1D6A"/>
    <w:rsid w:val="7CAF3262"/>
    <w:rsid w:val="7CB1F447"/>
    <w:rsid w:val="7CE6D53E"/>
    <w:rsid w:val="7DC3F59F"/>
    <w:rsid w:val="7E3A3C3E"/>
    <w:rsid w:val="7E5AE949"/>
    <w:rsid w:val="7E6F75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2EDC"/>
  <w15:docId w15:val="{20258BF2-44FE-4E9E-9163-CE150B9E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rPr>
      <w:color w:val="467886"/>
      <w:u w:val="single"/>
    </w:rPr>
  </w:style>
  <w:style w:type="character" w:styleId="UnresolvedMention">
    <w:name w:val="Unresolved Mention"/>
    <w:basedOn w:val="DefaultParagraphFont"/>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E0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EDB"/>
  </w:style>
  <w:style w:type="paragraph" w:styleId="Footer">
    <w:name w:val="footer"/>
    <w:basedOn w:val="Normal"/>
    <w:link w:val="FooterChar"/>
    <w:uiPriority w:val="99"/>
    <w:unhideWhenUsed/>
    <w:rsid w:val="002E0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EDB"/>
  </w:style>
  <w:style w:type="paragraph" w:styleId="Revision">
    <w:name w:val="Revision"/>
    <w:hidden/>
    <w:uiPriority w:val="99"/>
    <w:semiHidden/>
    <w:rsid w:val="00336D2A"/>
    <w:pPr>
      <w:autoSpaceDN/>
      <w:spacing w:after="0" w:line="240" w:lineRule="auto"/>
    </w:pPr>
  </w:style>
  <w:style w:type="character" w:styleId="FollowedHyperlink">
    <w:name w:val="FollowedHyperlink"/>
    <w:basedOn w:val="DefaultParagraphFont"/>
    <w:uiPriority w:val="99"/>
    <w:semiHidden/>
    <w:unhideWhenUsed/>
    <w:rsid w:val="002868DA"/>
    <w:rPr>
      <w:color w:val="96607D" w:themeColor="followedHyperlink"/>
      <w:u w:val="single"/>
    </w:rPr>
  </w:style>
  <w:style w:type="paragraph" w:customStyle="1" w:styleId="paragraph">
    <w:name w:val="paragraph"/>
    <w:basedOn w:val="Normal"/>
    <w:rsid w:val="002868D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2868DA"/>
  </w:style>
  <w:style w:type="character" w:customStyle="1" w:styleId="eop">
    <w:name w:val="eop"/>
    <w:basedOn w:val="DefaultParagraphFont"/>
    <w:rsid w:val="002868DA"/>
  </w:style>
  <w:style w:type="paragraph" w:styleId="CommentSubject">
    <w:name w:val="annotation subject"/>
    <w:basedOn w:val="CommentText"/>
    <w:next w:val="CommentText"/>
    <w:link w:val="CommentSubjectChar"/>
    <w:uiPriority w:val="99"/>
    <w:semiHidden/>
    <w:unhideWhenUsed/>
    <w:rsid w:val="002868DA"/>
    <w:rPr>
      <w:b/>
      <w:bCs/>
    </w:rPr>
  </w:style>
  <w:style w:type="character" w:customStyle="1" w:styleId="CommentSubjectChar">
    <w:name w:val="Comment Subject Char"/>
    <w:basedOn w:val="CommentTextChar"/>
    <w:link w:val="CommentSubject"/>
    <w:uiPriority w:val="99"/>
    <w:semiHidden/>
    <w:rsid w:val="002868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ampshireservicesforschools.hants.gov.uk/" TargetMode="External"/><Relationship Id="rId18" Type="http://schemas.openxmlformats.org/officeDocument/2006/relationships/hyperlink" Target="https://hampshireservicesforschools.hants.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ants.gov.uk/educationandlearning/educationalpsychology/schoo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upport.microsoft.com/en-gb/office/set-up-rules-in-outlook-75ab719a-2ce8-49a7-a214-6d62b67cbd4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mpshireservicesforschools.hants.gov.uk/" TargetMode="External"/><Relationship Id="rId20" Type="http://schemas.openxmlformats.org/officeDocument/2006/relationships/hyperlink" Target="https://www.hants.gov.uk/hampshire-services/occupational-health/schools/employee-suppo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hants.sharepoint.com/sites/Corp10965/SitePages/Violence-and-aggression.aspx" TargetMode="External"/><Relationship Id="rId23" Type="http://schemas.openxmlformats.org/officeDocument/2006/relationships/hyperlink" Target="https://www.hants.gov.uk/hampshire-services/occupational-health/schools/employee-support" TargetMode="External"/><Relationship Id="rId10" Type="http://schemas.openxmlformats.org/officeDocument/2006/relationships/webSettings" Target="webSettings.xml"/><Relationship Id="rId19" Type="http://schemas.openxmlformats.org/officeDocument/2006/relationships/hyperlink" Target="https://forms.office.com/Pages/ResponsePage.aspx?id=tdiBPwfuF0yGnB20OQGNm3CcUKmbXklDlbBVPK0kmmtUNUM5Nlg3WjZXSFlLMlFWUVFIVjRXNU83NiQlQCN0PWc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ampshireservicesforschools.hants.gov.uk/" TargetMode="External"/><Relationship Id="rId22" Type="http://schemas.openxmlformats.org/officeDocument/2006/relationships/hyperlink" Target="http://intranet/Intranet/Chief+Constable/My+Healthy+Advantage+wellbeing+ap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60</Value>
      <Value>162</Value>
      <Value>22</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af874413-814b-4b75-8ffa-d43a065c048c</TermId>
        </TermInfo>
      </Terms>
    </hc632fe273cb498aa970207d30c3b1d8>
    <hb0efee95307433aa49aded4cef2d033 xmlns="c5dbf80e-f509-45f6-9fe5-406e3eefabbb">
      <Terms xmlns="http://schemas.microsoft.com/office/infopath/2007/PartnerControls">
        <TermInfo xmlns="http://schemas.microsoft.com/office/infopath/2007/PartnerControls">
          <TermName xmlns="http://schemas.microsoft.com/office/infopath/2007/PartnerControls">LGO Complaints</TermName>
          <TermId xmlns="http://schemas.microsoft.com/office/infopath/2007/PartnerControls">4361d07b-e033-4742-a702-193c0a9aaca2</TermId>
        </TermInfo>
      </Terms>
    </hb0efee95307433aa49aded4cef2d033>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_dlc_DocId xmlns="bf738805-b17a-4d65-a78a-6f62705c76e9">DOCID-256760359-454424</_dlc_DocId>
    <_dlc_DocIdUrl xmlns="bf738805-b17a-4d65-a78a-6f62705c76e9">
      <Url>https://hants.sharepoint.com/sites/IM/LGOCI/_layouts/15/DocIdRedir.aspx?ID=DOCID-256760359-454424</Url>
      <Description>DOCID-256760359-454424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Information Compliance Investigations" ma:contentTypeID="0x0101004E1B537BC2B2AD43A5AF5311D732D3AAB5006114DD8E3DFB1645963F160667088055" ma:contentTypeVersion="1563" ma:contentTypeDescription="" ma:contentTypeScope="" ma:versionID="6392808bb47b3350b11db6912aece0ab">
  <xsd:schema xmlns:xsd="http://www.w3.org/2001/XMLSchema" xmlns:xs="http://www.w3.org/2001/XMLSchema" xmlns:p="http://schemas.microsoft.com/office/2006/metadata/properties" xmlns:ns2="c5dbf80e-f509-45f6-9fe5-406e3eefabbb" xmlns:ns3="bf738805-b17a-4d65-a78a-6f62705c76e9" targetNamespace="http://schemas.microsoft.com/office/2006/metadata/properties" ma:root="true" ma:fieldsID="b425e9a2ef6f5397a960aef005237320" ns2:_="" ns3:_="">
    <xsd:import namespace="c5dbf80e-f509-45f6-9fe5-406e3eefabbb"/>
    <xsd:import namespace="bf738805-b17a-4d65-a78a-6f62705c76e9"/>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hb0efee95307433aa49aded4cef2d033"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be04a0c-9190-42a9-85e0-b75daf0f5f1d}" ma:internalName="TaxCatchAll" ma:showField="CatchAllData" ma:web="cfd7fd20-a593-4986-9c9c-4f2f9ee469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be04a0c-9190-42a9-85e0-b75daf0f5f1d}" ma:internalName="TaxCatchAllLabel" ma:readOnly="true" ma:showField="CatchAllDataLabel" ma:web="cfd7fd20-a593-4986-9c9c-4f2f9ee469a0">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b0efee95307433aa49aded4cef2d033" ma:index="14" ma:taxonomy="true" ma:internalName="hb0efee95307433aa49aded4cef2d033" ma:taxonomyFieldName="Information_x0020_Compliance_x0020_Investigations" ma:displayName="Information Compliance Investigations" ma:readOnly="false" ma:default="" ma:fieldId="{1b0efee9-5307-433a-a49a-ded4cef2d033}" ma:sspId="3c5dbf34-c73a-430c-9290-9174ad787734" ma:termSetId="411d23c8-918f-4dcd-b67c-ad13c1213175" ma:anchorId="00000000-0000-0000-0000-000000000000" ma:open="false" ma:isKeyword="false">
      <xsd:complexType>
        <xsd:sequence>
          <xsd:element ref="pc:Terms" minOccurs="0" maxOccurs="1"/>
        </xsd:sequence>
      </xsd:complexType>
    </xsd:element>
    <xsd:element name="eeadced8a35a499eaa6ae428604d987c" ma:index="16" ma:taxonomy="true" ma:internalName="eeadced8a35a499eaa6ae428604d987c" ma:taxonomyFieldName="Financial_x0020_Year" ma:displayName="Financial Year" ma:readOnly="false"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738805-b17a-4d65-a78a-6f62705c76e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c5dbf34-c73a-430c-9290-9174ad787734" ContentTypeId="0x0101004E1B537BC2B2AD43A5AF5311D732D3AA" PreviousValue="false"/>
</file>

<file path=customXml/itemProps1.xml><?xml version="1.0" encoding="utf-8"?>
<ds:datastoreItem xmlns:ds="http://schemas.openxmlformats.org/officeDocument/2006/customXml" ds:itemID="{2773215A-B708-45F3-AD8B-5C2D0750706D}">
  <ds:schemaRefs>
    <ds:schemaRef ds:uri="http://schemas.openxmlformats.org/officeDocument/2006/bibliography"/>
  </ds:schemaRefs>
</ds:datastoreItem>
</file>

<file path=customXml/itemProps2.xml><?xml version="1.0" encoding="utf-8"?>
<ds:datastoreItem xmlns:ds="http://schemas.openxmlformats.org/officeDocument/2006/customXml" ds:itemID="{D468D79C-4AA7-41FC-850F-630065CE3367}">
  <ds:schemaRefs>
    <ds:schemaRef ds:uri="http://schemas.microsoft.com/sharepoint/events"/>
  </ds:schemaRefs>
</ds:datastoreItem>
</file>

<file path=customXml/itemProps3.xml><?xml version="1.0" encoding="utf-8"?>
<ds:datastoreItem xmlns:ds="http://schemas.openxmlformats.org/officeDocument/2006/customXml" ds:itemID="{922FF9B1-19F0-4A80-A099-9F54A74A57E8}">
  <ds:schemaRefs>
    <ds:schemaRef ds:uri="http://schemas.microsoft.com/sharepoint/v3/contenttype/forms"/>
  </ds:schemaRefs>
</ds:datastoreItem>
</file>

<file path=customXml/itemProps4.xml><?xml version="1.0" encoding="utf-8"?>
<ds:datastoreItem xmlns:ds="http://schemas.openxmlformats.org/officeDocument/2006/customXml" ds:itemID="{3D4150DF-B094-4AF0-AF52-9556099ABAE6}">
  <ds:schemaRefs>
    <ds:schemaRef ds:uri="http://schemas.microsoft.com/office/2006/metadata/properties"/>
    <ds:schemaRef ds:uri="http://schemas.microsoft.com/office/infopath/2007/PartnerControls"/>
    <ds:schemaRef ds:uri="c5dbf80e-f509-45f6-9fe5-406e3eefabbb"/>
    <ds:schemaRef ds:uri="bf738805-b17a-4d65-a78a-6f62705c76e9"/>
  </ds:schemaRefs>
</ds:datastoreItem>
</file>

<file path=customXml/itemProps5.xml><?xml version="1.0" encoding="utf-8"?>
<ds:datastoreItem xmlns:ds="http://schemas.openxmlformats.org/officeDocument/2006/customXml" ds:itemID="{AA62A47D-B72D-41B3-886A-63E7681F4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bf738805-b17a-4d65-a78a-6f62705c7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0E7903-6B55-4BA4-849E-2800C3CCF0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3194</Words>
  <Characters>16513</Characters>
  <Application>Microsoft Office Word</Application>
  <DocSecurity>0</DocSecurity>
  <Lines>358</Lines>
  <Paragraphs>167</Paragraphs>
  <ScaleCrop>false</ScaleCrop>
  <Company>Hampshire County Council</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 How to Guide  Managing Unacceptable Actions by Customers</dc:title>
  <dc:subject/>
  <dc:creator>Andrews, Peter</dc:creator>
  <cp:keywords/>
  <dc:description/>
  <cp:lastModifiedBy>Stevens, Amanda</cp:lastModifiedBy>
  <cp:revision>4</cp:revision>
  <dcterms:created xsi:type="dcterms:W3CDTF">2026-01-28T21:32:00Z</dcterms:created>
  <dcterms:modified xsi:type="dcterms:W3CDTF">2026-01-28T21:35:00Z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0x0101004E1B537BC2B2AD43A5AF5311D732D3AAB5006114DD8E3DFB1645963F160667088055</vt:lpwstr>
  </property>
  <property fmtid="{D5CDD505-2E9C-101B-9397-08002B2CF9AE}" pid="3" name="_dlc_DocIdItemGuid">
    <vt:lpwstr>758337b1-47c8-4f30-b7ff-6e6ea2e672a9</vt:lpwstr>
  </property>
  <property fmtid="{D5CDD505-2E9C-101B-9397-08002B2CF9AE}" pid="4" name="Schools">
    <vt:lpwstr/>
  </property>
  <property fmtid="{D5CDD505-2E9C-101B-9397-08002B2CF9AE}" pid="5" name="Information_x0020_Compliance_x0020_Management">
    <vt:lpwstr/>
  </property>
  <property fmtid="{D5CDD505-2E9C-101B-9397-08002B2CF9AE}" pid="6" name="cf18ccb67a8c47b4a12d68c41e3eb221">
    <vt:lpwstr/>
  </property>
  <property fmtid="{D5CDD505-2E9C-101B-9397-08002B2CF9AE}" pid="7" name="jb57ea0c08054fe0a7ae264a4af5752b">
    <vt:lpwstr/>
  </property>
  <property fmtid="{D5CDD505-2E9C-101B-9397-08002B2CF9AE}" pid="8" name="Financial Year">
    <vt:lpwstr>162;#2024/2025|3eab0260-b3ea-4b08-b989-8e3fedd8bf3e</vt:lpwstr>
  </property>
  <property fmtid="{D5CDD505-2E9C-101B-9397-08002B2CF9AE}" pid="9" name="Information Compliance Investigations">
    <vt:lpwstr>60;#LGO Complaints|4361d07b-e033-4742-a702-193c0a9aaca2</vt:lpwstr>
  </property>
  <property fmtid="{D5CDD505-2E9C-101B-9397-08002B2CF9AE}" pid="10" name="Complaints_x0020_and_x0020_Compliments">
    <vt:lpwstr/>
  </property>
  <property fmtid="{D5CDD505-2E9C-101B-9397-08002B2CF9AE}" pid="11" name="Document Type">
    <vt:lpwstr>22;#Guidance|af874413-814b-4b75-8ffa-d43a065c048c</vt:lpwstr>
  </property>
  <property fmtid="{D5CDD505-2E9C-101B-9397-08002B2CF9AE}" pid="12" name="HCC_x0020_Department">
    <vt:lpwstr/>
  </property>
  <property fmtid="{D5CDD505-2E9C-101B-9397-08002B2CF9AE}" pid="13" name="n2ee1f282202467d969e9729151a042d">
    <vt:lpwstr/>
  </property>
  <property fmtid="{D5CDD505-2E9C-101B-9397-08002B2CF9AE}" pid="14" name="n1256ce72dab4267a747487f15ab99d3">
    <vt:lpwstr/>
  </property>
  <property fmtid="{D5CDD505-2E9C-101B-9397-08002B2CF9AE}" pid="15" name="HCC Department">
    <vt:lpwstr/>
  </property>
  <property fmtid="{D5CDD505-2E9C-101B-9397-08002B2CF9AE}" pid="16" name="Complaints and Compliments">
    <vt:lpwstr/>
  </property>
  <property fmtid="{D5CDD505-2E9C-101B-9397-08002B2CF9AE}" pid="17" name="Information Compliance Management">
    <vt:lpwstr/>
  </property>
  <property fmtid="{D5CDD505-2E9C-101B-9397-08002B2CF9AE}" pid="18" name="Document_x0020_Type">
    <vt:lpwstr>22;#Guidance|af874413-814b-4b75-8ffa-d43a065c048c</vt:lpwstr>
  </property>
  <property fmtid="{D5CDD505-2E9C-101B-9397-08002B2CF9AE}" pid="19" name="Information_x0020_Compliance_x0020_Investigations">
    <vt:lpwstr>60;#LGO Complaints|4361d07b-e033-4742-a702-193c0a9aaca2</vt:lpwstr>
  </property>
  <property fmtid="{D5CDD505-2E9C-101B-9397-08002B2CF9AE}" pid="20" name="Financial_x0020_Year">
    <vt:lpwstr>162;#2024/2025|3eab0260-b3ea-4b08-b989-8e3fedd8bf3e</vt:lpwstr>
  </property>
</Properties>
</file>