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7501D" w14:textId="2A20AE95" w:rsidR="00716B3D" w:rsidRDefault="2FC0CE0A" w:rsidP="2FC0CE0A">
      <w:pPr>
        <w:rPr>
          <w:rFonts w:ascii="Arial" w:eastAsia="Arial" w:hAnsi="Arial" w:cs="Arial"/>
          <w:b/>
          <w:bCs/>
        </w:rPr>
      </w:pPr>
      <w:r w:rsidRPr="2FC0CE0A">
        <w:rPr>
          <w:rFonts w:ascii="Arial" w:eastAsia="Arial" w:hAnsi="Arial" w:cs="Arial"/>
          <w:b/>
          <w:bCs/>
        </w:rPr>
        <w:t xml:space="preserve">Briefing Note: Local Offer </w:t>
      </w:r>
      <w:r w:rsidR="00E8250F">
        <w:rPr>
          <w:rFonts w:ascii="Arial" w:eastAsia="Arial" w:hAnsi="Arial" w:cs="Arial"/>
          <w:b/>
          <w:bCs/>
        </w:rPr>
        <w:t>Discovery Day</w:t>
      </w:r>
      <w:r w:rsidRPr="2FC0CE0A">
        <w:rPr>
          <w:rFonts w:ascii="Arial" w:eastAsia="Arial" w:hAnsi="Arial" w:cs="Arial"/>
          <w:b/>
          <w:bCs/>
        </w:rPr>
        <w:t xml:space="preserve"> Events</w:t>
      </w:r>
    </w:p>
    <w:p w14:paraId="37C89B17" w14:textId="59E0621D" w:rsidR="004D7A67" w:rsidRDefault="004D7A67" w:rsidP="2FC0CE0A">
      <w:pPr>
        <w:rPr>
          <w:rFonts w:ascii="Arial" w:eastAsia="Arial" w:hAnsi="Arial" w:cs="Arial"/>
          <w:b/>
          <w:bCs/>
        </w:rPr>
      </w:pPr>
      <w:hyperlink r:id="rId6" w:history="1">
        <w:r w:rsidRPr="004D7A67">
          <w:rPr>
            <w:rStyle w:val="Hyperlink"/>
            <w:rFonts w:ascii="Arial" w:eastAsia="Arial" w:hAnsi="Arial" w:cs="Arial"/>
            <w:b/>
            <w:bCs/>
          </w:rPr>
          <w:t>SEND Local Offer | Hampshire CTSH</w:t>
        </w:r>
      </w:hyperlink>
    </w:p>
    <w:p w14:paraId="39EC13BE" w14:textId="77777777" w:rsidR="00716B3D" w:rsidRDefault="2FC0CE0A" w:rsidP="2FC0CE0A">
      <w:pPr>
        <w:pStyle w:val="ListParagraph"/>
        <w:numPr>
          <w:ilvl w:val="0"/>
          <w:numId w:val="2"/>
        </w:numPr>
        <w:ind w:left="360"/>
        <w:rPr>
          <w:rFonts w:ascii="Arial" w:eastAsia="Arial" w:hAnsi="Arial" w:cs="Arial"/>
          <w:b/>
          <w:bCs/>
        </w:rPr>
      </w:pPr>
      <w:r w:rsidRPr="2FC0CE0A">
        <w:rPr>
          <w:rFonts w:ascii="Arial" w:eastAsia="Arial" w:hAnsi="Arial" w:cs="Arial"/>
          <w:b/>
          <w:bCs/>
        </w:rPr>
        <w:t>Purpose</w:t>
      </w:r>
    </w:p>
    <w:p w14:paraId="1860FA60" w14:textId="488AB05A" w:rsidR="00716B3D" w:rsidRDefault="2FC0CE0A" w:rsidP="2FC0CE0A">
      <w:pPr>
        <w:rPr>
          <w:rFonts w:ascii="Arial" w:eastAsia="Arial" w:hAnsi="Arial" w:cs="Arial"/>
          <w:b/>
          <w:bCs/>
        </w:rPr>
      </w:pPr>
      <w:r w:rsidRPr="2FC0CE0A">
        <w:rPr>
          <w:rFonts w:ascii="Arial" w:eastAsia="Arial" w:hAnsi="Arial" w:cs="Arial"/>
        </w:rPr>
        <w:t xml:space="preserve">To explain the purpose and development of the Local Offer Live events, confirm how the </w:t>
      </w:r>
      <w:proofErr w:type="spellStart"/>
      <w:r w:rsidRPr="2FC0CE0A">
        <w:rPr>
          <w:rFonts w:ascii="Arial" w:eastAsia="Arial" w:hAnsi="Arial" w:cs="Arial"/>
        </w:rPr>
        <w:t>programme</w:t>
      </w:r>
      <w:proofErr w:type="spellEnd"/>
      <w:r w:rsidRPr="2FC0CE0A">
        <w:rPr>
          <w:rFonts w:ascii="Arial" w:eastAsia="Arial" w:hAnsi="Arial" w:cs="Arial"/>
        </w:rPr>
        <w:t xml:space="preserve"> is funded, share attendance to date, and clarify what is being asked of Headteachers and schools to support continued engagement.</w:t>
      </w:r>
    </w:p>
    <w:p w14:paraId="2E0A6F91" w14:textId="6576AF40" w:rsidR="00716B3D" w:rsidRPr="00B71AA8" w:rsidRDefault="1AF6DCAF" w:rsidP="00C4478E">
      <w:pPr>
        <w:pStyle w:val="ListParagraph"/>
        <w:numPr>
          <w:ilvl w:val="0"/>
          <w:numId w:val="2"/>
        </w:numPr>
        <w:ind w:left="426"/>
        <w:rPr>
          <w:rFonts w:ascii="Arial" w:eastAsia="Arial" w:hAnsi="Arial" w:cs="Arial"/>
          <w:b/>
          <w:bCs/>
        </w:rPr>
      </w:pPr>
      <w:r w:rsidRPr="00B71AA8">
        <w:rPr>
          <w:rFonts w:ascii="Arial" w:eastAsia="Arial" w:hAnsi="Arial" w:cs="Arial"/>
          <w:b/>
          <w:bCs/>
        </w:rPr>
        <w:t>Background</w:t>
      </w:r>
    </w:p>
    <w:p w14:paraId="29A735C3" w14:textId="77777777" w:rsidR="00716B3D" w:rsidRDefault="2FC0CE0A" w:rsidP="2FC0CE0A">
      <w:pPr>
        <w:rPr>
          <w:rFonts w:ascii="Arial" w:eastAsia="Arial" w:hAnsi="Arial" w:cs="Arial"/>
        </w:rPr>
      </w:pPr>
      <w:r w:rsidRPr="2FC0CE0A">
        <w:rPr>
          <w:rFonts w:ascii="Arial" w:eastAsia="Arial" w:hAnsi="Arial" w:cs="Arial"/>
        </w:rPr>
        <w:t>The SEND Local Offer is a statutory requirement to provide clear and accessible information about education, health, social care and community services available to children and young people aged 0–25 with Special Educational Needs and Disabilities (SEND).</w:t>
      </w:r>
    </w:p>
    <w:p w14:paraId="7CA2D59C" w14:textId="77777777" w:rsidR="00716B3D" w:rsidRDefault="2FC0CE0A" w:rsidP="2FC0CE0A">
      <w:pPr>
        <w:rPr>
          <w:rFonts w:ascii="Arial" w:eastAsia="Arial" w:hAnsi="Arial" w:cs="Arial"/>
        </w:rPr>
      </w:pPr>
      <w:r w:rsidRPr="2FC0CE0A">
        <w:rPr>
          <w:rFonts w:ascii="Arial" w:eastAsia="Arial" w:hAnsi="Arial" w:cs="Arial"/>
        </w:rPr>
        <w:t>Feedback from families, young people and professionals has consistently shown that:</w:t>
      </w:r>
    </w:p>
    <w:p w14:paraId="11EB1D0C" w14:textId="77777777" w:rsidR="00716B3D" w:rsidRDefault="2FC0CE0A" w:rsidP="2FC0CE0A">
      <w:pPr>
        <w:pStyle w:val="ListParagraph"/>
        <w:numPr>
          <w:ilvl w:val="0"/>
          <w:numId w:val="10"/>
        </w:numPr>
        <w:ind w:left="360"/>
        <w:rPr>
          <w:rFonts w:ascii="Arial" w:eastAsia="Arial" w:hAnsi="Arial" w:cs="Arial"/>
        </w:rPr>
      </w:pPr>
      <w:r w:rsidRPr="2FC0CE0A">
        <w:rPr>
          <w:rFonts w:ascii="Arial" w:eastAsia="Arial" w:hAnsi="Arial" w:cs="Arial"/>
        </w:rPr>
        <w:t>The online Local Offer does not always reach families at the right time</w:t>
      </w:r>
    </w:p>
    <w:p w14:paraId="09E5C87C" w14:textId="77777777" w:rsidR="00716B3D" w:rsidRDefault="2FC0CE0A" w:rsidP="2FC0CE0A">
      <w:pPr>
        <w:pStyle w:val="ListParagraph"/>
        <w:numPr>
          <w:ilvl w:val="0"/>
          <w:numId w:val="10"/>
        </w:numPr>
        <w:ind w:left="360"/>
        <w:rPr>
          <w:rFonts w:ascii="Arial" w:eastAsia="Arial" w:hAnsi="Arial" w:cs="Arial"/>
        </w:rPr>
      </w:pPr>
      <w:r w:rsidRPr="2FC0CE0A">
        <w:rPr>
          <w:rFonts w:ascii="Arial" w:eastAsia="Arial" w:hAnsi="Arial" w:cs="Arial"/>
        </w:rPr>
        <w:t>Families value face‑to‑face opportunities to ask questions and speak directly with services</w:t>
      </w:r>
    </w:p>
    <w:p w14:paraId="57E679C1" w14:textId="58449400" w:rsidR="00716B3D" w:rsidRDefault="2FC0CE0A" w:rsidP="2FC0CE0A">
      <w:pPr>
        <w:pStyle w:val="ListParagraph"/>
        <w:numPr>
          <w:ilvl w:val="0"/>
          <w:numId w:val="10"/>
        </w:numPr>
        <w:ind w:left="360"/>
        <w:rPr>
          <w:rFonts w:ascii="Arial" w:eastAsia="Arial" w:hAnsi="Arial" w:cs="Arial"/>
        </w:rPr>
      </w:pPr>
      <w:r w:rsidRPr="2FC0CE0A">
        <w:rPr>
          <w:rFonts w:ascii="Arial" w:eastAsia="Arial" w:hAnsi="Arial" w:cs="Arial"/>
        </w:rPr>
        <w:t>Schools are trusted partners and are often best placed to encourage early engagement</w:t>
      </w:r>
    </w:p>
    <w:p w14:paraId="33A581B5" w14:textId="77777777" w:rsidR="00871FBF" w:rsidRPr="00871FBF" w:rsidRDefault="00871FBF" w:rsidP="00871FBF">
      <w:pPr>
        <w:pStyle w:val="ListParagraph"/>
        <w:ind w:left="360"/>
        <w:rPr>
          <w:rFonts w:ascii="Arial" w:eastAsia="Arial" w:hAnsi="Arial" w:cs="Arial"/>
        </w:rPr>
      </w:pPr>
    </w:p>
    <w:p w14:paraId="607EB635" w14:textId="2A1DDCCA" w:rsidR="00716B3D" w:rsidRPr="00C4478E" w:rsidRDefault="2FC0CE0A" w:rsidP="00C4478E">
      <w:pPr>
        <w:pStyle w:val="ListParagraph"/>
        <w:numPr>
          <w:ilvl w:val="0"/>
          <w:numId w:val="2"/>
        </w:numPr>
        <w:ind w:left="284"/>
        <w:rPr>
          <w:rFonts w:ascii="Arial" w:eastAsia="Arial" w:hAnsi="Arial" w:cs="Arial"/>
          <w:b/>
          <w:bCs/>
        </w:rPr>
      </w:pPr>
      <w:r w:rsidRPr="00C4478E">
        <w:rPr>
          <w:rFonts w:ascii="Arial" w:eastAsia="Arial" w:hAnsi="Arial" w:cs="Arial"/>
          <w:b/>
          <w:bCs/>
        </w:rPr>
        <w:t>What is Local Offer Live?</w:t>
      </w:r>
    </w:p>
    <w:p w14:paraId="030878CF" w14:textId="77777777" w:rsidR="00716B3D" w:rsidRDefault="2FC0CE0A" w:rsidP="2FC0CE0A">
      <w:pPr>
        <w:rPr>
          <w:rFonts w:ascii="Arial" w:eastAsia="Arial" w:hAnsi="Arial" w:cs="Arial"/>
        </w:rPr>
      </w:pPr>
      <w:r w:rsidRPr="2FC0CE0A">
        <w:rPr>
          <w:rFonts w:ascii="Arial" w:eastAsia="Arial" w:hAnsi="Arial" w:cs="Arial"/>
        </w:rPr>
        <w:t xml:space="preserve">Local Offer Live is a </w:t>
      </w:r>
      <w:proofErr w:type="spellStart"/>
      <w:r w:rsidRPr="2FC0CE0A">
        <w:rPr>
          <w:rFonts w:ascii="Arial" w:eastAsia="Arial" w:hAnsi="Arial" w:cs="Arial"/>
        </w:rPr>
        <w:t>programme</w:t>
      </w:r>
      <w:proofErr w:type="spellEnd"/>
      <w:r w:rsidRPr="2FC0CE0A">
        <w:rPr>
          <w:rFonts w:ascii="Arial" w:eastAsia="Arial" w:hAnsi="Arial" w:cs="Arial"/>
        </w:rPr>
        <w:t xml:space="preserve"> of community‑based, face‑to‑face events that take the online SEND Local Offer into local areas, providing opportunities for families, young people and professionals to connect directly with services.</w:t>
      </w:r>
    </w:p>
    <w:p w14:paraId="00BC5DD7" w14:textId="77777777" w:rsidR="00716B3D" w:rsidRDefault="2FC0CE0A" w:rsidP="2FC0CE0A">
      <w:pPr>
        <w:rPr>
          <w:rFonts w:ascii="Arial" w:eastAsia="Arial" w:hAnsi="Arial" w:cs="Arial"/>
        </w:rPr>
      </w:pPr>
      <w:r w:rsidRPr="2FC0CE0A">
        <w:rPr>
          <w:rFonts w:ascii="Arial" w:eastAsia="Arial" w:hAnsi="Arial" w:cs="Arial"/>
        </w:rPr>
        <w:t>The events:</w:t>
      </w:r>
    </w:p>
    <w:p w14:paraId="32495C05" w14:textId="0918C939" w:rsidR="00716B3D" w:rsidRDefault="2FC0CE0A" w:rsidP="2FC0CE0A">
      <w:pPr>
        <w:pStyle w:val="ListParagraph"/>
        <w:numPr>
          <w:ilvl w:val="0"/>
          <w:numId w:val="11"/>
        </w:numPr>
        <w:rPr>
          <w:rFonts w:ascii="Arial" w:eastAsia="Arial" w:hAnsi="Arial" w:cs="Arial"/>
        </w:rPr>
      </w:pPr>
      <w:r w:rsidRPr="2FC0CE0A">
        <w:rPr>
          <w:rFonts w:ascii="Arial" w:eastAsia="Arial" w:hAnsi="Arial" w:cs="Arial"/>
        </w:rPr>
        <w:t>Complement the online Local Offer</w:t>
      </w:r>
    </w:p>
    <w:p w14:paraId="6D93253C" w14:textId="77777777" w:rsidR="00716B3D" w:rsidRDefault="2FC0CE0A" w:rsidP="2FC0CE0A">
      <w:pPr>
        <w:pStyle w:val="ListParagraph"/>
        <w:numPr>
          <w:ilvl w:val="0"/>
          <w:numId w:val="11"/>
        </w:numPr>
        <w:rPr>
          <w:rFonts w:ascii="Arial" w:eastAsia="Arial" w:hAnsi="Arial" w:cs="Arial"/>
        </w:rPr>
      </w:pPr>
      <w:r w:rsidRPr="2FC0CE0A">
        <w:rPr>
          <w:rFonts w:ascii="Arial" w:eastAsia="Arial" w:hAnsi="Arial" w:cs="Arial"/>
        </w:rPr>
        <w:t>Bring together education, health, social care and voluntary sector partners</w:t>
      </w:r>
    </w:p>
    <w:p w14:paraId="24F70B09" w14:textId="77777777" w:rsidR="00716B3D" w:rsidRDefault="2FC0CE0A" w:rsidP="2FC0CE0A">
      <w:pPr>
        <w:pStyle w:val="ListParagraph"/>
        <w:numPr>
          <w:ilvl w:val="0"/>
          <w:numId w:val="11"/>
        </w:numPr>
        <w:rPr>
          <w:rFonts w:ascii="Arial" w:eastAsia="Arial" w:hAnsi="Arial" w:cs="Arial"/>
        </w:rPr>
      </w:pPr>
      <w:r w:rsidRPr="2FC0CE0A">
        <w:rPr>
          <w:rFonts w:ascii="Arial" w:eastAsia="Arial" w:hAnsi="Arial" w:cs="Arial"/>
        </w:rPr>
        <w:t>Provide information, myth‑busting and practical signposting</w:t>
      </w:r>
    </w:p>
    <w:p w14:paraId="7E533BDF" w14:textId="235DD599" w:rsidR="00C4478E" w:rsidRDefault="2FC0CE0A" w:rsidP="2FC0CE0A">
      <w:pPr>
        <w:pStyle w:val="ListParagraph"/>
        <w:numPr>
          <w:ilvl w:val="0"/>
          <w:numId w:val="11"/>
        </w:numPr>
        <w:rPr>
          <w:rFonts w:ascii="Arial" w:eastAsia="Arial" w:hAnsi="Arial" w:cs="Arial"/>
        </w:rPr>
      </w:pPr>
      <w:r w:rsidRPr="2FC0CE0A">
        <w:rPr>
          <w:rFonts w:ascii="Arial" w:eastAsia="Arial" w:hAnsi="Arial" w:cs="Arial"/>
        </w:rPr>
        <w:t>Create an inclusive, welcoming environment for families and young people</w:t>
      </w:r>
    </w:p>
    <w:p w14:paraId="3A51C2E7" w14:textId="77777777" w:rsidR="00871FBF" w:rsidRPr="00871FBF" w:rsidRDefault="00871FBF" w:rsidP="00871FBF">
      <w:pPr>
        <w:pStyle w:val="ListParagraph"/>
        <w:rPr>
          <w:rFonts w:ascii="Arial" w:eastAsia="Arial" w:hAnsi="Arial" w:cs="Arial"/>
        </w:rPr>
      </w:pPr>
    </w:p>
    <w:p w14:paraId="4DDBC21E" w14:textId="0731032B" w:rsidR="00716B3D" w:rsidRPr="00C4478E" w:rsidRDefault="2FC0CE0A" w:rsidP="00C4478E">
      <w:pPr>
        <w:pStyle w:val="ListParagraph"/>
        <w:numPr>
          <w:ilvl w:val="0"/>
          <w:numId w:val="2"/>
        </w:numPr>
        <w:ind w:left="284"/>
        <w:rPr>
          <w:rFonts w:ascii="Arial" w:eastAsia="Arial" w:hAnsi="Arial" w:cs="Arial"/>
          <w:b/>
          <w:bCs/>
        </w:rPr>
      </w:pPr>
      <w:r w:rsidRPr="00C4478E">
        <w:rPr>
          <w:rFonts w:ascii="Arial" w:eastAsia="Arial" w:hAnsi="Arial" w:cs="Arial"/>
          <w:b/>
          <w:bCs/>
        </w:rPr>
        <w:t>Programme</w:t>
      </w:r>
      <w:r w:rsidRPr="00C4478E">
        <w:rPr>
          <w:rFonts w:ascii="Arial" w:eastAsia="Arial" w:hAnsi="Arial" w:cs="Arial"/>
        </w:rPr>
        <w:t xml:space="preserve"> </w:t>
      </w:r>
      <w:r w:rsidRPr="00C4478E">
        <w:rPr>
          <w:rFonts w:ascii="Arial" w:eastAsia="Arial" w:hAnsi="Arial" w:cs="Arial"/>
          <w:b/>
          <w:bCs/>
        </w:rPr>
        <w:t>Development</w:t>
      </w:r>
    </w:p>
    <w:p w14:paraId="4171EC7E" w14:textId="77777777" w:rsidR="00716B3D" w:rsidRDefault="2FC0CE0A" w:rsidP="2FC0CE0A">
      <w:pPr>
        <w:rPr>
          <w:rFonts w:ascii="Arial" w:eastAsia="Arial" w:hAnsi="Arial" w:cs="Arial"/>
        </w:rPr>
      </w:pPr>
      <w:r w:rsidRPr="2FC0CE0A">
        <w:rPr>
          <w:rFonts w:ascii="Arial" w:eastAsia="Arial" w:hAnsi="Arial" w:cs="Arial"/>
        </w:rPr>
        <w:t>Local Offer Live has been developed through:</w:t>
      </w:r>
    </w:p>
    <w:p w14:paraId="3DC29DED" w14:textId="77777777" w:rsidR="00716B3D" w:rsidRDefault="2FC0CE0A" w:rsidP="2FC0CE0A">
      <w:pPr>
        <w:pStyle w:val="ListParagraph"/>
        <w:numPr>
          <w:ilvl w:val="0"/>
          <w:numId w:val="12"/>
        </w:numPr>
        <w:rPr>
          <w:rFonts w:ascii="Arial" w:eastAsia="Arial" w:hAnsi="Arial" w:cs="Arial"/>
        </w:rPr>
      </w:pPr>
      <w:r w:rsidRPr="2FC0CE0A">
        <w:rPr>
          <w:rFonts w:ascii="Arial" w:eastAsia="Arial" w:hAnsi="Arial" w:cs="Arial"/>
        </w:rPr>
        <w:t>Cross‑service collaboration across education, SEND, early help and inclusion services</w:t>
      </w:r>
    </w:p>
    <w:p w14:paraId="502F1C88" w14:textId="5D8F477B" w:rsidR="2FC0CE0A" w:rsidRDefault="2FC0CE0A" w:rsidP="2FC0CE0A">
      <w:pPr>
        <w:pStyle w:val="ListParagraph"/>
        <w:numPr>
          <w:ilvl w:val="0"/>
          <w:numId w:val="12"/>
        </w:numPr>
        <w:rPr>
          <w:rFonts w:ascii="Arial" w:eastAsia="Arial" w:hAnsi="Arial" w:cs="Arial"/>
          <w:b/>
          <w:bCs/>
        </w:rPr>
      </w:pPr>
      <w:r w:rsidRPr="2FC0CE0A">
        <w:rPr>
          <w:rFonts w:ascii="Arial" w:eastAsia="Arial" w:hAnsi="Arial" w:cs="Arial"/>
        </w:rPr>
        <w:t xml:space="preserve">Co‑production with the Hampshire Parent Carer Network (HPCN) </w:t>
      </w:r>
    </w:p>
    <w:p w14:paraId="75139CB7" w14:textId="77777777" w:rsidR="00716B3D" w:rsidRDefault="2FC0CE0A" w:rsidP="2FC0CE0A">
      <w:pPr>
        <w:pStyle w:val="ListParagraph"/>
        <w:numPr>
          <w:ilvl w:val="0"/>
          <w:numId w:val="12"/>
        </w:numPr>
        <w:rPr>
          <w:rFonts w:ascii="Arial" w:eastAsia="Arial" w:hAnsi="Arial" w:cs="Arial"/>
        </w:rPr>
      </w:pPr>
      <w:r w:rsidRPr="2FC0CE0A">
        <w:rPr>
          <w:rFonts w:ascii="Arial" w:eastAsia="Arial" w:hAnsi="Arial" w:cs="Arial"/>
        </w:rPr>
        <w:t>Feedback from schools and professionals about gaps in families’ understanding of local pathways and support</w:t>
      </w:r>
    </w:p>
    <w:p w14:paraId="59BBBBF0" w14:textId="2947A9C7" w:rsidR="00C4478E" w:rsidRDefault="2FC0CE0A" w:rsidP="2FC0CE0A">
      <w:pPr>
        <w:rPr>
          <w:rFonts w:ascii="Arial" w:eastAsia="Arial" w:hAnsi="Arial" w:cs="Arial"/>
        </w:rPr>
      </w:pPr>
      <w:r w:rsidRPr="2FC0CE0A">
        <w:rPr>
          <w:rFonts w:ascii="Arial" w:eastAsia="Arial" w:hAnsi="Arial" w:cs="Arial"/>
        </w:rPr>
        <w:lastRenderedPageBreak/>
        <w:t xml:space="preserve">The </w:t>
      </w:r>
      <w:proofErr w:type="spellStart"/>
      <w:r w:rsidRPr="2FC0CE0A">
        <w:rPr>
          <w:rFonts w:ascii="Arial" w:eastAsia="Arial" w:hAnsi="Arial" w:cs="Arial"/>
        </w:rPr>
        <w:t>programme</w:t>
      </w:r>
      <w:proofErr w:type="spellEnd"/>
      <w:r w:rsidRPr="2FC0CE0A">
        <w:rPr>
          <w:rFonts w:ascii="Arial" w:eastAsia="Arial" w:hAnsi="Arial" w:cs="Arial"/>
        </w:rPr>
        <w:t xml:space="preserve"> is intentionally designed as a preventative and early‑help offer, supporting families before concerns escalate and strengthening shared </w:t>
      </w:r>
      <w:proofErr w:type="gramStart"/>
      <w:r w:rsidRPr="2FC0CE0A">
        <w:rPr>
          <w:rFonts w:ascii="Arial" w:eastAsia="Arial" w:hAnsi="Arial" w:cs="Arial"/>
        </w:rPr>
        <w:t>system working</w:t>
      </w:r>
      <w:proofErr w:type="gramEnd"/>
      <w:r w:rsidRPr="2FC0CE0A">
        <w:rPr>
          <w:rFonts w:ascii="Arial" w:eastAsia="Arial" w:hAnsi="Arial" w:cs="Arial"/>
        </w:rPr>
        <w:t>.</w:t>
      </w:r>
    </w:p>
    <w:p w14:paraId="6CC25542" w14:textId="327E3B05" w:rsidR="00716B3D" w:rsidRPr="00C4478E" w:rsidRDefault="2FC0CE0A" w:rsidP="00C4478E">
      <w:pPr>
        <w:pStyle w:val="ListParagraph"/>
        <w:numPr>
          <w:ilvl w:val="0"/>
          <w:numId w:val="2"/>
        </w:numPr>
        <w:ind w:left="284"/>
        <w:rPr>
          <w:rFonts w:ascii="Arial" w:eastAsia="Arial" w:hAnsi="Arial" w:cs="Arial"/>
          <w:b/>
          <w:bCs/>
        </w:rPr>
      </w:pPr>
      <w:r w:rsidRPr="00C4478E">
        <w:rPr>
          <w:rFonts w:ascii="Arial" w:eastAsia="Arial" w:hAnsi="Arial" w:cs="Arial"/>
          <w:b/>
          <w:bCs/>
        </w:rPr>
        <w:t>Funding</w:t>
      </w:r>
    </w:p>
    <w:p w14:paraId="1A2DC3FE" w14:textId="77777777" w:rsidR="00716B3D" w:rsidRDefault="2FC0CE0A" w:rsidP="2FC0CE0A">
      <w:pPr>
        <w:rPr>
          <w:rFonts w:ascii="Arial" w:eastAsia="Arial" w:hAnsi="Arial" w:cs="Arial"/>
        </w:rPr>
      </w:pPr>
      <w:r w:rsidRPr="2FC0CE0A">
        <w:rPr>
          <w:rFonts w:ascii="Arial" w:eastAsia="Arial" w:hAnsi="Arial" w:cs="Arial"/>
        </w:rPr>
        <w:t>Local Offer Live is funded through the Education Workstream of the Families First Partnership Programme.</w:t>
      </w:r>
    </w:p>
    <w:p w14:paraId="7C133839" w14:textId="77777777" w:rsidR="00716B3D" w:rsidRDefault="2FC0CE0A" w:rsidP="2FC0CE0A">
      <w:pPr>
        <w:rPr>
          <w:rFonts w:ascii="Arial" w:eastAsia="Arial" w:hAnsi="Arial" w:cs="Arial"/>
        </w:rPr>
      </w:pPr>
      <w:r w:rsidRPr="2FC0CE0A">
        <w:rPr>
          <w:rFonts w:ascii="Arial" w:eastAsia="Arial" w:hAnsi="Arial" w:cs="Arial"/>
        </w:rPr>
        <w:t>This funding supports:</w:t>
      </w:r>
    </w:p>
    <w:p w14:paraId="40CA7BDB" w14:textId="77777777" w:rsidR="00716B3D" w:rsidRDefault="2FC0CE0A" w:rsidP="2FC0CE0A">
      <w:pPr>
        <w:pStyle w:val="ListParagraph"/>
        <w:numPr>
          <w:ilvl w:val="0"/>
          <w:numId w:val="13"/>
        </w:numPr>
        <w:rPr>
          <w:rFonts w:ascii="Arial" w:eastAsia="Arial" w:hAnsi="Arial" w:cs="Arial"/>
        </w:rPr>
      </w:pPr>
      <w:r w:rsidRPr="2FC0CE0A">
        <w:rPr>
          <w:rFonts w:ascii="Arial" w:eastAsia="Arial" w:hAnsi="Arial" w:cs="Arial"/>
        </w:rPr>
        <w:t>Coordination and delivery of events</w:t>
      </w:r>
    </w:p>
    <w:p w14:paraId="25603A8D" w14:textId="77777777" w:rsidR="00716B3D" w:rsidRDefault="2FC0CE0A" w:rsidP="2FC0CE0A">
      <w:pPr>
        <w:pStyle w:val="ListParagraph"/>
        <w:numPr>
          <w:ilvl w:val="0"/>
          <w:numId w:val="13"/>
        </w:numPr>
        <w:rPr>
          <w:rFonts w:ascii="Arial" w:eastAsia="Arial" w:hAnsi="Arial" w:cs="Arial"/>
        </w:rPr>
      </w:pPr>
      <w:r w:rsidRPr="2FC0CE0A">
        <w:rPr>
          <w:rFonts w:ascii="Arial" w:eastAsia="Arial" w:hAnsi="Arial" w:cs="Arial"/>
        </w:rPr>
        <w:t>Promotion and engagement activity</w:t>
      </w:r>
    </w:p>
    <w:p w14:paraId="28C858B1" w14:textId="77777777" w:rsidR="00716B3D" w:rsidRDefault="2FC0CE0A" w:rsidP="2FC0CE0A">
      <w:pPr>
        <w:pStyle w:val="ListParagraph"/>
        <w:numPr>
          <w:ilvl w:val="0"/>
          <w:numId w:val="13"/>
        </w:numPr>
        <w:rPr>
          <w:rFonts w:ascii="Arial" w:eastAsia="Arial" w:hAnsi="Arial" w:cs="Arial"/>
        </w:rPr>
      </w:pPr>
      <w:r w:rsidRPr="2FC0CE0A">
        <w:rPr>
          <w:rFonts w:ascii="Arial" w:eastAsia="Arial" w:hAnsi="Arial" w:cs="Arial"/>
        </w:rPr>
        <w:t>Partnership working across education, health, social care and the voluntary sector</w:t>
      </w:r>
    </w:p>
    <w:p w14:paraId="503E5BF1" w14:textId="391ECBB3" w:rsidR="00C4478E" w:rsidRDefault="2FC0CE0A" w:rsidP="2FC0CE0A">
      <w:pPr>
        <w:rPr>
          <w:rFonts w:ascii="Arial" w:eastAsia="Arial" w:hAnsi="Arial" w:cs="Arial"/>
        </w:rPr>
      </w:pPr>
      <w:r w:rsidRPr="2FC0CE0A">
        <w:rPr>
          <w:rFonts w:ascii="Arial" w:eastAsia="Arial" w:hAnsi="Arial" w:cs="Arial"/>
        </w:rPr>
        <w:t>The model makes effective use of existing resources and in</w:t>
      </w:r>
      <w:r w:rsidRPr="2FC0CE0A">
        <w:rPr>
          <w:rFonts w:ascii="Cambria Math" w:eastAsia="Arial" w:hAnsi="Cambria Math" w:cs="Cambria Math"/>
        </w:rPr>
        <w:t>‑</w:t>
      </w:r>
      <w:r w:rsidRPr="2FC0CE0A">
        <w:rPr>
          <w:rFonts w:ascii="Arial" w:eastAsia="Arial" w:hAnsi="Arial" w:cs="Arial"/>
        </w:rPr>
        <w:t>kind contributions from partners.</w:t>
      </w:r>
    </w:p>
    <w:p w14:paraId="64B54AF5" w14:textId="38FA2F71" w:rsidR="00716B3D" w:rsidRPr="00C4478E" w:rsidRDefault="2FC0CE0A" w:rsidP="00C4478E">
      <w:pPr>
        <w:pStyle w:val="ListParagraph"/>
        <w:numPr>
          <w:ilvl w:val="0"/>
          <w:numId w:val="2"/>
        </w:numPr>
        <w:ind w:left="284"/>
        <w:rPr>
          <w:rFonts w:ascii="Arial" w:eastAsia="Arial" w:hAnsi="Arial" w:cs="Arial"/>
          <w:b/>
          <w:bCs/>
        </w:rPr>
      </w:pPr>
      <w:r w:rsidRPr="00C4478E">
        <w:rPr>
          <w:rFonts w:ascii="Arial" w:eastAsia="Arial" w:hAnsi="Arial" w:cs="Arial"/>
          <w:b/>
          <w:bCs/>
        </w:rPr>
        <w:t>Event Format</w:t>
      </w:r>
    </w:p>
    <w:p w14:paraId="36340BA7" w14:textId="77777777" w:rsidR="00716B3D" w:rsidRDefault="2FC0CE0A" w:rsidP="2FC0CE0A">
      <w:pPr>
        <w:rPr>
          <w:rFonts w:ascii="Arial" w:eastAsia="Arial" w:hAnsi="Arial" w:cs="Arial"/>
        </w:rPr>
      </w:pPr>
      <w:r w:rsidRPr="2FC0CE0A">
        <w:rPr>
          <w:rFonts w:ascii="Arial" w:eastAsia="Arial" w:hAnsi="Arial" w:cs="Arial"/>
        </w:rPr>
        <w:t>Local Offer Live events typically include:</w:t>
      </w:r>
    </w:p>
    <w:p w14:paraId="29B150A1" w14:textId="77777777" w:rsidR="00716B3D" w:rsidRDefault="2FC0CE0A" w:rsidP="2FC0CE0A">
      <w:pPr>
        <w:pStyle w:val="ListParagraph"/>
        <w:numPr>
          <w:ilvl w:val="0"/>
          <w:numId w:val="14"/>
        </w:numPr>
        <w:rPr>
          <w:rFonts w:ascii="Arial" w:eastAsia="Arial" w:hAnsi="Arial" w:cs="Arial"/>
        </w:rPr>
      </w:pPr>
      <w:r w:rsidRPr="2FC0CE0A">
        <w:rPr>
          <w:rFonts w:ascii="Arial" w:eastAsia="Arial" w:hAnsi="Arial" w:cs="Arial"/>
        </w:rPr>
        <w:t xml:space="preserve">Marketplace‑style information stalls from local services and </w:t>
      </w:r>
      <w:proofErr w:type="spellStart"/>
      <w:r w:rsidRPr="2FC0CE0A">
        <w:rPr>
          <w:rFonts w:ascii="Arial" w:eastAsia="Arial" w:hAnsi="Arial" w:cs="Arial"/>
        </w:rPr>
        <w:t>organisations</w:t>
      </w:r>
      <w:proofErr w:type="spellEnd"/>
    </w:p>
    <w:p w14:paraId="7E9E5044" w14:textId="3CD0795B" w:rsidR="00716B3D" w:rsidRDefault="2FC0CE0A" w:rsidP="2FC0CE0A">
      <w:pPr>
        <w:pStyle w:val="ListParagraph"/>
        <w:numPr>
          <w:ilvl w:val="0"/>
          <w:numId w:val="14"/>
        </w:numPr>
        <w:rPr>
          <w:rFonts w:ascii="Arial" w:eastAsia="Arial" w:hAnsi="Arial" w:cs="Arial"/>
        </w:rPr>
      </w:pPr>
      <w:r w:rsidRPr="2FC0CE0A">
        <w:rPr>
          <w:rFonts w:ascii="Arial" w:eastAsia="Arial" w:hAnsi="Arial" w:cs="Arial"/>
        </w:rPr>
        <w:t xml:space="preserve">Short talks and workshops </w:t>
      </w:r>
      <w:r w:rsidR="4733F4E1" w:rsidRPr="2FC0CE0A">
        <w:rPr>
          <w:rFonts w:ascii="Arial" w:eastAsia="Arial" w:hAnsi="Arial" w:cs="Arial"/>
        </w:rPr>
        <w:t>focused on information</w:t>
      </w:r>
      <w:r>
        <w:noBreakHyphen/>
      </w:r>
      <w:r w:rsidR="4733F4E1" w:rsidRPr="2FC0CE0A">
        <w:rPr>
          <w:rFonts w:ascii="Arial" w:eastAsia="Arial" w:hAnsi="Arial" w:cs="Arial"/>
        </w:rPr>
        <w:t>giving and myth</w:t>
      </w:r>
      <w:r>
        <w:noBreakHyphen/>
      </w:r>
      <w:r w:rsidR="4733F4E1" w:rsidRPr="2FC0CE0A">
        <w:rPr>
          <w:rFonts w:ascii="Arial" w:eastAsia="Arial" w:hAnsi="Arial" w:cs="Arial"/>
        </w:rPr>
        <w:t xml:space="preserve">busting </w:t>
      </w:r>
      <w:r w:rsidRPr="2FC0CE0A">
        <w:rPr>
          <w:rFonts w:ascii="Arial" w:eastAsia="Arial" w:hAnsi="Arial" w:cs="Arial"/>
        </w:rPr>
        <w:t xml:space="preserve">on </w:t>
      </w:r>
      <w:r w:rsidR="54D4457A" w:rsidRPr="2FC0CE0A">
        <w:rPr>
          <w:rFonts w:ascii="Arial" w:eastAsia="Arial" w:hAnsi="Arial" w:cs="Arial"/>
        </w:rPr>
        <w:t>the upcoming SEND reforms and consultations</w:t>
      </w:r>
      <w:r w:rsidR="48D017BF" w:rsidRPr="2FC0CE0A">
        <w:rPr>
          <w:rFonts w:ascii="Arial" w:eastAsia="Arial" w:hAnsi="Arial" w:cs="Arial"/>
        </w:rPr>
        <w:t xml:space="preserve">, and </w:t>
      </w:r>
      <w:proofErr w:type="gramStart"/>
      <w:r w:rsidR="48D017BF" w:rsidRPr="2FC0CE0A">
        <w:rPr>
          <w:rFonts w:ascii="Arial" w:eastAsia="Arial" w:hAnsi="Arial" w:cs="Arial"/>
        </w:rPr>
        <w:t>Post-16</w:t>
      </w:r>
      <w:proofErr w:type="gramEnd"/>
      <w:r w:rsidR="48D017BF" w:rsidRPr="2FC0CE0A">
        <w:rPr>
          <w:rFonts w:ascii="Arial" w:eastAsia="Arial" w:hAnsi="Arial" w:cs="Arial"/>
        </w:rPr>
        <w:t xml:space="preserve"> options</w:t>
      </w:r>
    </w:p>
    <w:p w14:paraId="7DD4563A" w14:textId="77777777" w:rsidR="00716B3D" w:rsidRDefault="2FC0CE0A" w:rsidP="2FC0CE0A">
      <w:pPr>
        <w:pStyle w:val="ListParagraph"/>
        <w:numPr>
          <w:ilvl w:val="0"/>
          <w:numId w:val="14"/>
        </w:numPr>
        <w:rPr>
          <w:rFonts w:ascii="Arial" w:eastAsia="Arial" w:hAnsi="Arial" w:cs="Arial"/>
        </w:rPr>
      </w:pPr>
      <w:r w:rsidRPr="2FC0CE0A">
        <w:rPr>
          <w:rFonts w:ascii="Arial" w:eastAsia="Arial" w:hAnsi="Arial" w:cs="Arial"/>
        </w:rPr>
        <w:t>Quiet and sensory‑friendly spaces</w:t>
      </w:r>
    </w:p>
    <w:p w14:paraId="422CEF69" w14:textId="77777777" w:rsidR="00716B3D" w:rsidRDefault="2FC0CE0A" w:rsidP="2FC0CE0A">
      <w:pPr>
        <w:pStyle w:val="ListParagraph"/>
        <w:numPr>
          <w:ilvl w:val="0"/>
          <w:numId w:val="14"/>
        </w:numPr>
        <w:rPr>
          <w:rFonts w:ascii="Arial" w:eastAsia="Arial" w:hAnsi="Arial" w:cs="Arial"/>
        </w:rPr>
      </w:pPr>
      <w:r w:rsidRPr="2FC0CE0A">
        <w:rPr>
          <w:rFonts w:ascii="Arial" w:eastAsia="Arial" w:hAnsi="Arial" w:cs="Arial"/>
        </w:rPr>
        <w:t>Accessible venues and inclusive communication</w:t>
      </w:r>
    </w:p>
    <w:p w14:paraId="32B37979" w14:textId="148E410E" w:rsidR="00C4478E" w:rsidRDefault="2FC0CE0A" w:rsidP="2FC0CE0A">
      <w:pPr>
        <w:rPr>
          <w:rFonts w:ascii="Arial" w:eastAsia="Arial" w:hAnsi="Arial" w:cs="Arial"/>
        </w:rPr>
      </w:pPr>
      <w:r w:rsidRPr="2FC0CE0A">
        <w:rPr>
          <w:rFonts w:ascii="Arial" w:eastAsia="Arial" w:hAnsi="Arial" w:cs="Arial"/>
        </w:rPr>
        <w:t>Events are open to all families and professionals, with targeted promotion to those most likely to benefit.</w:t>
      </w:r>
    </w:p>
    <w:p w14:paraId="0D9AD988" w14:textId="77777777" w:rsidR="00716B3D" w:rsidRPr="00C4478E" w:rsidRDefault="2FC0CE0A" w:rsidP="00C4478E">
      <w:pPr>
        <w:pStyle w:val="ListParagraph"/>
        <w:numPr>
          <w:ilvl w:val="0"/>
          <w:numId w:val="2"/>
        </w:numPr>
        <w:ind w:left="284"/>
        <w:rPr>
          <w:rFonts w:ascii="Arial" w:eastAsia="Arial" w:hAnsi="Arial" w:cs="Arial"/>
          <w:b/>
          <w:bCs/>
        </w:rPr>
      </w:pPr>
      <w:r w:rsidRPr="00C4478E">
        <w:rPr>
          <w:rFonts w:ascii="Arial" w:eastAsia="Arial" w:hAnsi="Arial" w:cs="Arial"/>
          <w:b/>
          <w:bCs/>
        </w:rPr>
        <w:t>Attendance and Engagement to Date</w:t>
      </w:r>
    </w:p>
    <w:p w14:paraId="21BDAAA7" w14:textId="4482412D" w:rsidR="00716B3D" w:rsidRPr="008133E6" w:rsidRDefault="2FC0CE0A" w:rsidP="2FC0CE0A">
      <w:pPr>
        <w:rPr>
          <w:rFonts w:ascii="Arial" w:eastAsia="Arial" w:hAnsi="Arial" w:cs="Arial"/>
          <w:lang w:val="en-GB"/>
        </w:rPr>
      </w:pPr>
      <w:r w:rsidRPr="2FC0CE0A">
        <w:rPr>
          <w:rFonts w:ascii="Arial" w:eastAsia="Arial" w:hAnsi="Arial" w:cs="Arial"/>
        </w:rPr>
        <w:t>Early delivery has demonstrated</w:t>
      </w:r>
      <w:r w:rsidR="00F3610D">
        <w:rPr>
          <w:rFonts w:ascii="Arial" w:eastAsia="Arial" w:hAnsi="Arial" w:cs="Arial"/>
        </w:rPr>
        <w:t xml:space="preserve"> some</w:t>
      </w:r>
      <w:r w:rsidRPr="2FC0CE0A">
        <w:rPr>
          <w:rFonts w:ascii="Arial" w:eastAsia="Arial" w:hAnsi="Arial" w:cs="Arial"/>
        </w:rPr>
        <w:t xml:space="preserve"> positive </w:t>
      </w:r>
      <w:proofErr w:type="gramStart"/>
      <w:r w:rsidRPr="2FC0CE0A">
        <w:rPr>
          <w:rFonts w:ascii="Arial" w:eastAsia="Arial" w:hAnsi="Arial" w:cs="Arial"/>
        </w:rPr>
        <w:t>engagement</w:t>
      </w:r>
      <w:proofErr w:type="gramEnd"/>
      <w:r w:rsidRPr="2FC0CE0A">
        <w:rPr>
          <w:rFonts w:ascii="Arial" w:eastAsia="Arial" w:hAnsi="Arial" w:cs="Arial"/>
        </w:rPr>
        <w:t>:</w:t>
      </w:r>
    </w:p>
    <w:p w14:paraId="795DC265" w14:textId="77777777" w:rsidR="00716B3D" w:rsidRDefault="2FC0CE0A" w:rsidP="2FC0CE0A">
      <w:pPr>
        <w:pStyle w:val="ListParagraph"/>
        <w:numPr>
          <w:ilvl w:val="0"/>
          <w:numId w:val="15"/>
        </w:numPr>
        <w:rPr>
          <w:rFonts w:ascii="Arial" w:eastAsia="Arial" w:hAnsi="Arial" w:cs="Arial"/>
        </w:rPr>
      </w:pPr>
      <w:r w:rsidRPr="2FC0CE0A">
        <w:rPr>
          <w:rFonts w:ascii="Arial" w:eastAsia="Arial" w:hAnsi="Arial" w:cs="Arial"/>
          <w:b/>
          <w:bCs/>
        </w:rPr>
        <w:t>New Forest:</w:t>
      </w:r>
      <w:r w:rsidRPr="2FC0CE0A">
        <w:rPr>
          <w:rFonts w:ascii="Arial" w:eastAsia="Arial" w:hAnsi="Arial" w:cs="Arial"/>
        </w:rPr>
        <w:t xml:space="preserve"> 38 attendees</w:t>
      </w:r>
    </w:p>
    <w:p w14:paraId="05F2A6EB" w14:textId="77777777" w:rsidR="00716B3D" w:rsidRDefault="2FC0CE0A" w:rsidP="2FC0CE0A">
      <w:pPr>
        <w:pStyle w:val="ListParagraph"/>
        <w:numPr>
          <w:ilvl w:val="0"/>
          <w:numId w:val="15"/>
        </w:numPr>
        <w:rPr>
          <w:rFonts w:ascii="Arial" w:eastAsia="Arial" w:hAnsi="Arial" w:cs="Arial"/>
        </w:rPr>
      </w:pPr>
      <w:r w:rsidRPr="2FC0CE0A">
        <w:rPr>
          <w:rFonts w:ascii="Arial" w:eastAsia="Arial" w:hAnsi="Arial" w:cs="Arial"/>
          <w:b/>
          <w:bCs/>
        </w:rPr>
        <w:t>Havant:</w:t>
      </w:r>
      <w:r w:rsidRPr="2FC0CE0A">
        <w:rPr>
          <w:rFonts w:ascii="Arial" w:eastAsia="Arial" w:hAnsi="Arial" w:cs="Arial"/>
        </w:rPr>
        <w:t xml:space="preserve"> 117 attendees (delivered alongside the Best Start Hub opening day)</w:t>
      </w:r>
    </w:p>
    <w:p w14:paraId="3AA8403D" w14:textId="77777777" w:rsidR="00716B3D" w:rsidRDefault="2FC0CE0A" w:rsidP="2FC0CE0A">
      <w:pPr>
        <w:pStyle w:val="ListParagraph"/>
        <w:numPr>
          <w:ilvl w:val="0"/>
          <w:numId w:val="15"/>
        </w:numPr>
        <w:rPr>
          <w:rFonts w:ascii="Arial" w:eastAsia="Arial" w:hAnsi="Arial" w:cs="Arial"/>
        </w:rPr>
      </w:pPr>
      <w:proofErr w:type="gramStart"/>
      <w:r w:rsidRPr="2FC0CE0A">
        <w:rPr>
          <w:rFonts w:ascii="Arial" w:eastAsia="Arial" w:hAnsi="Arial" w:cs="Arial"/>
          <w:b/>
          <w:bCs/>
        </w:rPr>
        <w:t>Test Valley</w:t>
      </w:r>
      <w:proofErr w:type="gramEnd"/>
      <w:r w:rsidRPr="2FC0CE0A">
        <w:rPr>
          <w:rFonts w:ascii="Arial" w:eastAsia="Arial" w:hAnsi="Arial" w:cs="Arial"/>
          <w:b/>
          <w:bCs/>
        </w:rPr>
        <w:t>:</w:t>
      </w:r>
      <w:r w:rsidRPr="2FC0CE0A">
        <w:rPr>
          <w:rFonts w:ascii="Arial" w:eastAsia="Arial" w:hAnsi="Arial" w:cs="Arial"/>
        </w:rPr>
        <w:t xml:space="preserve"> 24 attendees</w:t>
      </w:r>
    </w:p>
    <w:p w14:paraId="07E27633" w14:textId="77777777" w:rsidR="00716B3D" w:rsidRDefault="2FC0CE0A" w:rsidP="2FC0CE0A">
      <w:pPr>
        <w:pStyle w:val="ListParagraph"/>
        <w:numPr>
          <w:ilvl w:val="0"/>
          <w:numId w:val="15"/>
        </w:numPr>
        <w:rPr>
          <w:rFonts w:ascii="Arial" w:eastAsia="Arial" w:hAnsi="Arial" w:cs="Arial"/>
        </w:rPr>
      </w:pPr>
      <w:r w:rsidRPr="2FC0CE0A">
        <w:rPr>
          <w:rFonts w:ascii="Arial" w:eastAsia="Arial" w:hAnsi="Arial" w:cs="Arial"/>
          <w:b/>
          <w:bCs/>
        </w:rPr>
        <w:t>Farnborough:</w:t>
      </w:r>
      <w:r w:rsidRPr="2FC0CE0A">
        <w:rPr>
          <w:rFonts w:ascii="Arial" w:eastAsia="Arial" w:hAnsi="Arial" w:cs="Arial"/>
        </w:rPr>
        <w:t xml:space="preserve"> 55 attendees</w:t>
      </w:r>
    </w:p>
    <w:p w14:paraId="2A86A797" w14:textId="77777777" w:rsidR="00716B3D" w:rsidRDefault="2FC0CE0A" w:rsidP="2FC0CE0A">
      <w:pPr>
        <w:pStyle w:val="ListParagraph"/>
        <w:numPr>
          <w:ilvl w:val="0"/>
          <w:numId w:val="15"/>
        </w:numPr>
        <w:rPr>
          <w:rFonts w:ascii="Arial" w:eastAsia="Arial" w:hAnsi="Arial" w:cs="Arial"/>
        </w:rPr>
      </w:pPr>
      <w:r w:rsidRPr="2FC0CE0A">
        <w:rPr>
          <w:rFonts w:ascii="Arial" w:eastAsia="Arial" w:hAnsi="Arial" w:cs="Arial"/>
          <w:b/>
          <w:bCs/>
        </w:rPr>
        <w:t>Winchester:</w:t>
      </w:r>
      <w:r w:rsidRPr="2FC0CE0A">
        <w:rPr>
          <w:rFonts w:ascii="Arial" w:eastAsia="Arial" w:hAnsi="Arial" w:cs="Arial"/>
        </w:rPr>
        <w:t xml:space="preserve"> 74 attendees</w:t>
      </w:r>
    </w:p>
    <w:p w14:paraId="683E3CAD" w14:textId="586A8E33" w:rsidR="005F078E" w:rsidRDefault="005F66AF" w:rsidP="005B24FF">
      <w:pPr>
        <w:rPr>
          <w:rFonts w:ascii="Arial" w:eastAsia="Arial" w:hAnsi="Arial" w:cs="Arial"/>
        </w:rPr>
      </w:pPr>
      <w:r w:rsidRPr="005F66AF">
        <w:rPr>
          <w:rFonts w:ascii="Arial" w:eastAsia="Arial" w:hAnsi="Arial" w:cs="Arial"/>
        </w:rPr>
        <w:t>These early figures indicate stronger engagement where events align with other family</w:t>
      </w:r>
      <w:r w:rsidRPr="005F66AF">
        <w:rPr>
          <w:rFonts w:ascii="Cambria Math" w:eastAsia="Arial" w:hAnsi="Cambria Math" w:cs="Cambria Math"/>
        </w:rPr>
        <w:t>‑</w:t>
      </w:r>
      <w:r w:rsidRPr="005F66AF">
        <w:rPr>
          <w:rFonts w:ascii="Arial" w:eastAsia="Arial" w:hAnsi="Arial" w:cs="Arial"/>
        </w:rPr>
        <w:t xml:space="preserve">focused activity and </w:t>
      </w:r>
      <w:proofErr w:type="gramStart"/>
      <w:r w:rsidRPr="005F66AF">
        <w:rPr>
          <w:rFonts w:ascii="Arial" w:eastAsia="Arial" w:hAnsi="Arial" w:cs="Arial"/>
        </w:rPr>
        <w:t>where</w:t>
      </w:r>
      <w:proofErr w:type="gramEnd"/>
      <w:r w:rsidRPr="005F66AF">
        <w:rPr>
          <w:rFonts w:ascii="Arial" w:eastAsia="Arial" w:hAnsi="Arial" w:cs="Arial"/>
        </w:rPr>
        <w:t xml:space="preserve"> local promotion and trusted venues support attendance.</w:t>
      </w:r>
    </w:p>
    <w:p w14:paraId="07806C24" w14:textId="77777777" w:rsidR="005B24FF" w:rsidRDefault="005B24FF" w:rsidP="005B24FF">
      <w:pPr>
        <w:rPr>
          <w:rFonts w:ascii="Arial" w:eastAsia="Arial" w:hAnsi="Arial" w:cs="Arial"/>
        </w:rPr>
      </w:pPr>
    </w:p>
    <w:p w14:paraId="65EFD31D" w14:textId="77777777" w:rsidR="005B24FF" w:rsidRPr="005B24FF" w:rsidRDefault="005B24FF" w:rsidP="005B24FF">
      <w:pPr>
        <w:rPr>
          <w:rFonts w:ascii="Arial" w:eastAsia="Arial" w:hAnsi="Arial" w:cs="Arial"/>
        </w:rPr>
      </w:pPr>
    </w:p>
    <w:p w14:paraId="7CFEC890" w14:textId="5AB6F18D" w:rsidR="00716B3D" w:rsidRPr="00C4478E" w:rsidRDefault="2FC0CE0A" w:rsidP="00C4478E">
      <w:pPr>
        <w:pStyle w:val="ListParagraph"/>
        <w:numPr>
          <w:ilvl w:val="0"/>
          <w:numId w:val="2"/>
        </w:numPr>
        <w:ind w:left="284"/>
        <w:rPr>
          <w:rFonts w:ascii="Arial" w:eastAsia="Arial" w:hAnsi="Arial" w:cs="Arial"/>
          <w:b/>
          <w:bCs/>
        </w:rPr>
      </w:pPr>
      <w:r w:rsidRPr="00C4478E">
        <w:rPr>
          <w:rFonts w:ascii="Arial" w:eastAsia="Arial" w:hAnsi="Arial" w:cs="Arial"/>
          <w:b/>
          <w:bCs/>
        </w:rPr>
        <w:lastRenderedPageBreak/>
        <w:t>Why Schools Are Central to Success</w:t>
      </w:r>
    </w:p>
    <w:p w14:paraId="0FB548FF" w14:textId="77777777" w:rsidR="00716B3D" w:rsidRDefault="2FC0CE0A" w:rsidP="2FC0CE0A">
      <w:pPr>
        <w:rPr>
          <w:rFonts w:ascii="Arial" w:eastAsia="Arial" w:hAnsi="Arial" w:cs="Arial"/>
        </w:rPr>
      </w:pPr>
      <w:r w:rsidRPr="2FC0CE0A">
        <w:rPr>
          <w:rFonts w:ascii="Arial" w:eastAsia="Arial" w:hAnsi="Arial" w:cs="Arial"/>
        </w:rPr>
        <w:t>Schools are often the most consistent point of contact for families of children and young people with SEND and play a critical role in:</w:t>
      </w:r>
    </w:p>
    <w:p w14:paraId="6F7FA1EC" w14:textId="77777777" w:rsidR="00716B3D" w:rsidRDefault="2FC0CE0A" w:rsidP="2FC0CE0A">
      <w:pPr>
        <w:pStyle w:val="ListParagraph"/>
        <w:numPr>
          <w:ilvl w:val="0"/>
          <w:numId w:val="16"/>
        </w:numPr>
        <w:rPr>
          <w:rFonts w:ascii="Arial" w:eastAsia="Arial" w:hAnsi="Arial" w:cs="Arial"/>
        </w:rPr>
      </w:pPr>
      <w:r w:rsidRPr="2FC0CE0A">
        <w:rPr>
          <w:rFonts w:ascii="Arial" w:eastAsia="Arial" w:hAnsi="Arial" w:cs="Arial"/>
        </w:rPr>
        <w:t>Raising awareness of Local Offer Live</w:t>
      </w:r>
    </w:p>
    <w:p w14:paraId="1FBEA02C" w14:textId="77777777" w:rsidR="00716B3D" w:rsidRDefault="2FC0CE0A" w:rsidP="2FC0CE0A">
      <w:pPr>
        <w:pStyle w:val="ListParagraph"/>
        <w:numPr>
          <w:ilvl w:val="0"/>
          <w:numId w:val="16"/>
        </w:numPr>
        <w:rPr>
          <w:rFonts w:ascii="Arial" w:eastAsia="Arial" w:hAnsi="Arial" w:cs="Arial"/>
        </w:rPr>
      </w:pPr>
      <w:r w:rsidRPr="2FC0CE0A">
        <w:rPr>
          <w:rFonts w:ascii="Arial" w:eastAsia="Arial" w:hAnsi="Arial" w:cs="Arial"/>
        </w:rPr>
        <w:t>Encouraging attendance from families who may not otherwise engage</w:t>
      </w:r>
    </w:p>
    <w:p w14:paraId="65485E3E" w14:textId="77777777" w:rsidR="00716B3D" w:rsidRDefault="2FC0CE0A" w:rsidP="2FC0CE0A">
      <w:pPr>
        <w:pStyle w:val="ListParagraph"/>
        <w:numPr>
          <w:ilvl w:val="0"/>
          <w:numId w:val="16"/>
        </w:numPr>
        <w:rPr>
          <w:rFonts w:ascii="Arial" w:eastAsia="Arial" w:hAnsi="Arial" w:cs="Arial"/>
        </w:rPr>
      </w:pPr>
      <w:r w:rsidRPr="2FC0CE0A">
        <w:rPr>
          <w:rFonts w:ascii="Arial" w:eastAsia="Arial" w:hAnsi="Arial" w:cs="Arial"/>
        </w:rPr>
        <w:t>Reinforcing clear, consistent and trusted messages about support</w:t>
      </w:r>
    </w:p>
    <w:p w14:paraId="6B6A2A22" w14:textId="24226966" w:rsidR="2FC0CE0A" w:rsidRDefault="2FC0CE0A" w:rsidP="2FC0CE0A">
      <w:pPr>
        <w:rPr>
          <w:rFonts w:ascii="Arial" w:eastAsia="Arial" w:hAnsi="Arial" w:cs="Arial"/>
        </w:rPr>
      </w:pPr>
      <w:r w:rsidRPr="2FC0CE0A">
        <w:rPr>
          <w:rFonts w:ascii="Arial" w:eastAsia="Arial" w:hAnsi="Arial" w:cs="Arial"/>
        </w:rPr>
        <w:t>School involvement directly supports early intervention and stronger partnership working.</w:t>
      </w:r>
    </w:p>
    <w:p w14:paraId="4FE2C924" w14:textId="77777777" w:rsidR="00716B3D" w:rsidRPr="00C4478E" w:rsidRDefault="2FC0CE0A" w:rsidP="00C4478E">
      <w:pPr>
        <w:pStyle w:val="ListParagraph"/>
        <w:numPr>
          <w:ilvl w:val="0"/>
          <w:numId w:val="2"/>
        </w:numPr>
        <w:ind w:left="284"/>
        <w:rPr>
          <w:rFonts w:ascii="Arial" w:eastAsia="Arial" w:hAnsi="Arial" w:cs="Arial"/>
          <w:b/>
          <w:bCs/>
        </w:rPr>
      </w:pPr>
      <w:r w:rsidRPr="00C4478E">
        <w:rPr>
          <w:rFonts w:ascii="Arial" w:eastAsia="Arial" w:hAnsi="Arial" w:cs="Arial"/>
          <w:b/>
          <w:bCs/>
        </w:rPr>
        <w:t>What We Are Asking of Headteachers and Schools</w:t>
      </w:r>
    </w:p>
    <w:p w14:paraId="120A0763" w14:textId="417F6A44" w:rsidR="00716B3D" w:rsidRDefault="2FC0CE0A" w:rsidP="2FC0CE0A">
      <w:pPr>
        <w:rPr>
          <w:rFonts w:ascii="Arial" w:eastAsia="Arial" w:hAnsi="Arial" w:cs="Arial"/>
        </w:rPr>
      </w:pPr>
      <w:r w:rsidRPr="2FC0CE0A">
        <w:rPr>
          <w:rFonts w:ascii="Arial" w:eastAsia="Arial" w:hAnsi="Arial" w:cs="Arial"/>
        </w:rPr>
        <w:t>Headteachers and schools are asked to:</w:t>
      </w:r>
    </w:p>
    <w:p w14:paraId="4BB9184D" w14:textId="77777777" w:rsidR="00716B3D" w:rsidRDefault="2FC0CE0A" w:rsidP="2FC0CE0A">
      <w:pPr>
        <w:pStyle w:val="ListParagraph"/>
        <w:numPr>
          <w:ilvl w:val="0"/>
          <w:numId w:val="17"/>
        </w:numPr>
        <w:rPr>
          <w:rFonts w:ascii="Arial" w:eastAsia="Arial" w:hAnsi="Arial" w:cs="Arial"/>
          <w:b/>
          <w:bCs/>
        </w:rPr>
      </w:pPr>
      <w:r w:rsidRPr="2FC0CE0A">
        <w:rPr>
          <w:rFonts w:ascii="Arial" w:eastAsia="Arial" w:hAnsi="Arial" w:cs="Arial"/>
          <w:b/>
          <w:bCs/>
        </w:rPr>
        <w:t>Promote Local Offer Live events to families</w:t>
      </w:r>
    </w:p>
    <w:p w14:paraId="410896AE" w14:textId="77777777" w:rsidR="00716B3D" w:rsidRDefault="2FC0CE0A" w:rsidP="2FC0CE0A">
      <w:pPr>
        <w:pStyle w:val="ListParagraph"/>
        <w:numPr>
          <w:ilvl w:val="1"/>
          <w:numId w:val="17"/>
        </w:numPr>
        <w:rPr>
          <w:rFonts w:ascii="Arial" w:eastAsia="Arial" w:hAnsi="Arial" w:cs="Arial"/>
        </w:rPr>
      </w:pPr>
      <w:r w:rsidRPr="2FC0CE0A">
        <w:rPr>
          <w:rFonts w:ascii="Arial" w:eastAsia="Arial" w:hAnsi="Arial" w:cs="Arial"/>
        </w:rPr>
        <w:t>Distribute printed leaflets to families of pupils on SEN Support and with EHCPs</w:t>
      </w:r>
    </w:p>
    <w:p w14:paraId="66BF830D" w14:textId="77777777" w:rsidR="00716B3D" w:rsidRDefault="2FC0CE0A" w:rsidP="2FC0CE0A">
      <w:pPr>
        <w:pStyle w:val="ListParagraph"/>
        <w:numPr>
          <w:ilvl w:val="1"/>
          <w:numId w:val="17"/>
        </w:numPr>
        <w:rPr>
          <w:rFonts w:ascii="Arial" w:eastAsia="Arial" w:hAnsi="Arial" w:cs="Arial"/>
        </w:rPr>
      </w:pPr>
      <w:r w:rsidRPr="2FC0CE0A">
        <w:rPr>
          <w:rFonts w:ascii="Arial" w:eastAsia="Arial" w:hAnsi="Arial" w:cs="Arial"/>
        </w:rPr>
        <w:t>Share digital materials via newsletters, parent communication systems, websites and social media</w:t>
      </w:r>
    </w:p>
    <w:p w14:paraId="6617A2D3" w14:textId="77777777" w:rsidR="00716B3D" w:rsidRDefault="2FC0CE0A" w:rsidP="2FC0CE0A">
      <w:pPr>
        <w:pStyle w:val="ListParagraph"/>
        <w:numPr>
          <w:ilvl w:val="0"/>
          <w:numId w:val="17"/>
        </w:numPr>
        <w:rPr>
          <w:rFonts w:ascii="Arial" w:eastAsia="Arial" w:hAnsi="Arial" w:cs="Arial"/>
          <w:b/>
          <w:bCs/>
        </w:rPr>
      </w:pPr>
      <w:r w:rsidRPr="2FC0CE0A">
        <w:rPr>
          <w:rFonts w:ascii="Arial" w:eastAsia="Arial" w:hAnsi="Arial" w:cs="Arial"/>
          <w:b/>
          <w:bCs/>
        </w:rPr>
        <w:t>Encourage targeted engagement</w:t>
      </w:r>
    </w:p>
    <w:p w14:paraId="7179E126" w14:textId="77777777" w:rsidR="00716B3D" w:rsidRDefault="2FC0CE0A" w:rsidP="2FC0CE0A">
      <w:pPr>
        <w:pStyle w:val="ListParagraph"/>
        <w:numPr>
          <w:ilvl w:val="1"/>
          <w:numId w:val="17"/>
        </w:numPr>
        <w:rPr>
          <w:rFonts w:ascii="Arial" w:eastAsia="Arial" w:hAnsi="Arial" w:cs="Arial"/>
        </w:rPr>
      </w:pPr>
      <w:r w:rsidRPr="2FC0CE0A">
        <w:rPr>
          <w:rFonts w:ascii="Arial" w:eastAsia="Arial" w:hAnsi="Arial" w:cs="Arial"/>
        </w:rPr>
        <w:t>Highlight events to families who would benefit most</w:t>
      </w:r>
    </w:p>
    <w:p w14:paraId="0F937225" w14:textId="77777777" w:rsidR="00716B3D" w:rsidRDefault="2FC0CE0A" w:rsidP="2FC0CE0A">
      <w:pPr>
        <w:pStyle w:val="ListParagraph"/>
        <w:numPr>
          <w:ilvl w:val="1"/>
          <w:numId w:val="17"/>
        </w:numPr>
        <w:rPr>
          <w:rFonts w:ascii="Arial" w:eastAsia="Arial" w:hAnsi="Arial" w:cs="Arial"/>
        </w:rPr>
      </w:pPr>
      <w:r w:rsidRPr="2FC0CE0A">
        <w:rPr>
          <w:rFonts w:ascii="Arial" w:eastAsia="Arial" w:hAnsi="Arial" w:cs="Arial"/>
        </w:rPr>
        <w:t>Use SENCOs, pastoral teams and inclusion staff to reinforce messages</w:t>
      </w:r>
    </w:p>
    <w:p w14:paraId="0AB5D8C6" w14:textId="77777777" w:rsidR="00716B3D" w:rsidRDefault="2FC0CE0A" w:rsidP="2FC0CE0A">
      <w:pPr>
        <w:pStyle w:val="ListParagraph"/>
        <w:numPr>
          <w:ilvl w:val="0"/>
          <w:numId w:val="17"/>
        </w:numPr>
        <w:rPr>
          <w:rFonts w:ascii="Arial" w:eastAsia="Arial" w:hAnsi="Arial" w:cs="Arial"/>
          <w:b/>
          <w:bCs/>
        </w:rPr>
      </w:pPr>
      <w:r w:rsidRPr="2FC0CE0A">
        <w:rPr>
          <w:rFonts w:ascii="Arial" w:eastAsia="Arial" w:hAnsi="Arial" w:cs="Arial"/>
          <w:b/>
          <w:bCs/>
        </w:rPr>
        <w:t>Support professional engagement</w:t>
      </w:r>
    </w:p>
    <w:p w14:paraId="6CC42E48" w14:textId="77777777" w:rsidR="00716B3D" w:rsidRDefault="2FC0CE0A" w:rsidP="2FC0CE0A">
      <w:pPr>
        <w:pStyle w:val="ListParagraph"/>
        <w:numPr>
          <w:ilvl w:val="1"/>
          <w:numId w:val="17"/>
        </w:numPr>
        <w:rPr>
          <w:rFonts w:ascii="Arial" w:eastAsia="Arial" w:hAnsi="Arial" w:cs="Arial"/>
        </w:rPr>
      </w:pPr>
      <w:r w:rsidRPr="2FC0CE0A">
        <w:rPr>
          <w:rFonts w:ascii="Arial" w:eastAsia="Arial" w:hAnsi="Arial" w:cs="Arial"/>
        </w:rPr>
        <w:t>Encourage SENCOs, pastoral leads and other staff to attend where possible</w:t>
      </w:r>
    </w:p>
    <w:p w14:paraId="60061E4C" w14:textId="72A7FD33" w:rsidR="00716B3D" w:rsidRDefault="2FC0CE0A" w:rsidP="2FC0CE0A">
      <w:pPr>
        <w:pStyle w:val="ListParagraph"/>
        <w:numPr>
          <w:ilvl w:val="1"/>
          <w:numId w:val="17"/>
        </w:numPr>
        <w:spacing w:after="0"/>
        <w:rPr>
          <w:rFonts w:ascii="Arial" w:eastAsia="Arial" w:hAnsi="Arial" w:cs="Arial"/>
        </w:rPr>
      </w:pPr>
      <w:r w:rsidRPr="2FC0CE0A">
        <w:rPr>
          <w:rFonts w:ascii="Arial" w:eastAsia="Arial" w:hAnsi="Arial" w:cs="Arial"/>
        </w:rPr>
        <w:t>Use events to strengthen links with local services and partners</w:t>
      </w:r>
    </w:p>
    <w:p w14:paraId="74308D06" w14:textId="74ABC54C" w:rsidR="2FC0CE0A" w:rsidRDefault="2FC0CE0A" w:rsidP="2FC0CE0A">
      <w:pPr>
        <w:rPr>
          <w:rFonts w:ascii="Arial" w:eastAsia="Arial" w:hAnsi="Arial" w:cs="Arial"/>
          <w:b/>
          <w:bCs/>
        </w:rPr>
      </w:pPr>
    </w:p>
    <w:p w14:paraId="2FD9BCDD" w14:textId="3F92EE56" w:rsidR="00716B3D" w:rsidRPr="00C4478E" w:rsidRDefault="00400079" w:rsidP="00400079">
      <w:pPr>
        <w:pStyle w:val="ListParagraph"/>
        <w:numPr>
          <w:ilvl w:val="0"/>
          <w:numId w:val="2"/>
        </w:numPr>
        <w:ind w:left="284"/>
        <w:rPr>
          <w:rFonts w:ascii="Arial" w:eastAsia="Arial" w:hAnsi="Arial" w:cs="Arial"/>
          <w:b/>
          <w:bCs/>
        </w:rPr>
      </w:pPr>
      <w:r>
        <w:rPr>
          <w:rFonts w:ascii="Arial" w:eastAsia="Arial" w:hAnsi="Arial" w:cs="Arial"/>
          <w:b/>
          <w:bCs/>
        </w:rPr>
        <w:t xml:space="preserve"> </w:t>
      </w:r>
      <w:r w:rsidR="2FC0CE0A" w:rsidRPr="00C4478E">
        <w:rPr>
          <w:rFonts w:ascii="Arial" w:eastAsia="Arial" w:hAnsi="Arial" w:cs="Arial"/>
          <w:b/>
          <w:bCs/>
        </w:rPr>
        <w:t>Benefits for Schools</w:t>
      </w:r>
    </w:p>
    <w:p w14:paraId="6CE066C2" w14:textId="77777777" w:rsidR="00716B3D" w:rsidRDefault="2FC0CE0A" w:rsidP="2FC0CE0A">
      <w:pPr>
        <w:rPr>
          <w:rFonts w:ascii="Arial" w:eastAsia="Arial" w:hAnsi="Arial" w:cs="Arial"/>
        </w:rPr>
      </w:pPr>
      <w:r w:rsidRPr="2FC0CE0A">
        <w:rPr>
          <w:rFonts w:ascii="Arial" w:eastAsia="Arial" w:hAnsi="Arial" w:cs="Arial"/>
        </w:rPr>
        <w:t>Engagement with Local Offer Live supports schools to:</w:t>
      </w:r>
    </w:p>
    <w:p w14:paraId="555DCB63" w14:textId="77777777" w:rsidR="00716B3D" w:rsidRDefault="2FC0CE0A" w:rsidP="2FC0CE0A">
      <w:pPr>
        <w:pStyle w:val="ListParagraph"/>
        <w:numPr>
          <w:ilvl w:val="0"/>
          <w:numId w:val="18"/>
        </w:numPr>
        <w:rPr>
          <w:rFonts w:ascii="Arial" w:eastAsia="Arial" w:hAnsi="Arial" w:cs="Arial"/>
        </w:rPr>
      </w:pPr>
      <w:r w:rsidRPr="2FC0CE0A">
        <w:rPr>
          <w:rFonts w:ascii="Arial" w:eastAsia="Arial" w:hAnsi="Arial" w:cs="Arial"/>
        </w:rPr>
        <w:t>Improve consistency and clarity of information shared with families</w:t>
      </w:r>
    </w:p>
    <w:p w14:paraId="5916176E" w14:textId="77777777" w:rsidR="00716B3D" w:rsidRDefault="2FC0CE0A" w:rsidP="2FC0CE0A">
      <w:pPr>
        <w:pStyle w:val="ListParagraph"/>
        <w:numPr>
          <w:ilvl w:val="0"/>
          <w:numId w:val="18"/>
        </w:numPr>
        <w:rPr>
          <w:rFonts w:ascii="Arial" w:eastAsia="Arial" w:hAnsi="Arial" w:cs="Arial"/>
        </w:rPr>
      </w:pPr>
      <w:r w:rsidRPr="2FC0CE0A">
        <w:rPr>
          <w:rFonts w:ascii="Arial" w:eastAsia="Arial" w:hAnsi="Arial" w:cs="Arial"/>
        </w:rPr>
        <w:t>Reduce confusion and avoidable escalation</w:t>
      </w:r>
    </w:p>
    <w:p w14:paraId="03F5DF07" w14:textId="77777777" w:rsidR="00716B3D" w:rsidRDefault="2FC0CE0A" w:rsidP="2FC0CE0A">
      <w:pPr>
        <w:pStyle w:val="ListParagraph"/>
        <w:numPr>
          <w:ilvl w:val="0"/>
          <w:numId w:val="18"/>
        </w:numPr>
        <w:rPr>
          <w:rFonts w:ascii="Arial" w:eastAsia="Arial" w:hAnsi="Arial" w:cs="Arial"/>
        </w:rPr>
      </w:pPr>
      <w:r w:rsidRPr="2FC0CE0A">
        <w:rPr>
          <w:rFonts w:ascii="Arial" w:eastAsia="Arial" w:hAnsi="Arial" w:cs="Arial"/>
        </w:rPr>
        <w:t>Strengthen inclusive and early‑intervention practice</w:t>
      </w:r>
    </w:p>
    <w:p w14:paraId="44EAFD9C" w14:textId="5BB8EB8C" w:rsidR="00716B3D" w:rsidRDefault="2FC0CE0A" w:rsidP="2FC0CE0A">
      <w:pPr>
        <w:pStyle w:val="ListParagraph"/>
        <w:numPr>
          <w:ilvl w:val="0"/>
          <w:numId w:val="18"/>
        </w:numPr>
        <w:spacing w:after="0"/>
        <w:rPr>
          <w:rFonts w:ascii="Arial" w:eastAsia="Arial" w:hAnsi="Arial" w:cs="Arial"/>
        </w:rPr>
      </w:pPr>
      <w:r w:rsidRPr="2FC0CE0A">
        <w:rPr>
          <w:rFonts w:ascii="Arial" w:eastAsia="Arial" w:hAnsi="Arial" w:cs="Arial"/>
        </w:rPr>
        <w:t>Build stronger relationships with multi‑agency partners</w:t>
      </w:r>
    </w:p>
    <w:p w14:paraId="23BFF9E1" w14:textId="77777777" w:rsidR="00400079" w:rsidRDefault="00400079" w:rsidP="2FC0CE0A">
      <w:pPr>
        <w:rPr>
          <w:rFonts w:ascii="Arial" w:eastAsia="Arial" w:hAnsi="Arial" w:cs="Arial"/>
          <w:b/>
          <w:bCs/>
        </w:rPr>
      </w:pPr>
    </w:p>
    <w:p w14:paraId="5F2665DF" w14:textId="77777777" w:rsidR="00716B3D" w:rsidRPr="00400079" w:rsidRDefault="2FC0CE0A" w:rsidP="00400079">
      <w:pPr>
        <w:pStyle w:val="ListParagraph"/>
        <w:numPr>
          <w:ilvl w:val="0"/>
          <w:numId w:val="2"/>
        </w:numPr>
        <w:ind w:left="284"/>
        <w:rPr>
          <w:rFonts w:ascii="Arial" w:eastAsia="Arial" w:hAnsi="Arial" w:cs="Arial"/>
          <w:b/>
          <w:bCs/>
        </w:rPr>
      </w:pPr>
      <w:r w:rsidRPr="00400079">
        <w:rPr>
          <w:rFonts w:ascii="Arial" w:eastAsia="Arial" w:hAnsi="Arial" w:cs="Arial"/>
          <w:b/>
          <w:bCs/>
        </w:rPr>
        <w:t>Next Steps</w:t>
      </w:r>
    </w:p>
    <w:p w14:paraId="37A2A50C" w14:textId="77777777" w:rsidR="00716B3D" w:rsidRDefault="2FC0CE0A" w:rsidP="2FC0CE0A">
      <w:pPr>
        <w:pStyle w:val="ListParagraph"/>
        <w:numPr>
          <w:ilvl w:val="0"/>
          <w:numId w:val="19"/>
        </w:numPr>
        <w:rPr>
          <w:rFonts w:ascii="Arial" w:eastAsia="Arial" w:hAnsi="Arial" w:cs="Arial"/>
        </w:rPr>
      </w:pPr>
      <w:r w:rsidRPr="2FC0CE0A">
        <w:rPr>
          <w:rFonts w:ascii="Arial" w:eastAsia="Arial" w:hAnsi="Arial" w:cs="Arial"/>
        </w:rPr>
        <w:t>Further Local Offer Live events will continue across Hampshire</w:t>
      </w:r>
    </w:p>
    <w:p w14:paraId="1FBB70E6" w14:textId="007464C8" w:rsidR="00716B3D" w:rsidRDefault="2FC0CE0A" w:rsidP="2FC0CE0A">
      <w:pPr>
        <w:pStyle w:val="ListParagraph"/>
        <w:numPr>
          <w:ilvl w:val="0"/>
          <w:numId w:val="19"/>
        </w:numPr>
        <w:rPr>
          <w:rFonts w:ascii="Arial" w:eastAsia="Arial" w:hAnsi="Arial" w:cs="Arial"/>
        </w:rPr>
      </w:pPr>
      <w:r w:rsidRPr="2FC0CE0A">
        <w:rPr>
          <w:rFonts w:ascii="Arial" w:eastAsia="Arial" w:hAnsi="Arial" w:cs="Arial"/>
        </w:rPr>
        <w:t xml:space="preserve">Promotional materials will </w:t>
      </w:r>
      <w:r w:rsidR="261FF69B" w:rsidRPr="2FC0CE0A">
        <w:rPr>
          <w:rFonts w:ascii="Arial" w:eastAsia="Arial" w:hAnsi="Arial" w:cs="Arial"/>
        </w:rPr>
        <w:t xml:space="preserve">continue to be </w:t>
      </w:r>
      <w:r w:rsidRPr="2FC0CE0A">
        <w:rPr>
          <w:rFonts w:ascii="Arial" w:eastAsia="Arial" w:hAnsi="Arial" w:cs="Arial"/>
        </w:rPr>
        <w:t>shared</w:t>
      </w:r>
      <w:r w:rsidR="6FAE5839" w:rsidRPr="2FC0CE0A">
        <w:rPr>
          <w:rFonts w:ascii="Arial" w:eastAsia="Arial" w:hAnsi="Arial" w:cs="Arial"/>
        </w:rPr>
        <w:t xml:space="preserve"> using </w:t>
      </w:r>
      <w:proofErr w:type="gramStart"/>
      <w:r w:rsidR="6C5D5C2B" w:rsidRPr="2FC0CE0A">
        <w:rPr>
          <w:rFonts w:ascii="Arial" w:eastAsia="Arial" w:hAnsi="Arial" w:cs="Arial"/>
        </w:rPr>
        <w:t>a numb</w:t>
      </w:r>
      <w:r w:rsidR="7D2FD3FA" w:rsidRPr="2FC0CE0A">
        <w:rPr>
          <w:rFonts w:ascii="Arial" w:eastAsia="Arial" w:hAnsi="Arial" w:cs="Arial"/>
        </w:rPr>
        <w:t>e</w:t>
      </w:r>
      <w:r w:rsidR="6C5D5C2B" w:rsidRPr="2FC0CE0A">
        <w:rPr>
          <w:rFonts w:ascii="Arial" w:eastAsia="Arial" w:hAnsi="Arial" w:cs="Arial"/>
        </w:rPr>
        <w:t>r of</w:t>
      </w:r>
      <w:proofErr w:type="gramEnd"/>
      <w:r w:rsidR="6C5D5C2B" w:rsidRPr="2FC0CE0A">
        <w:rPr>
          <w:rFonts w:ascii="Arial" w:eastAsia="Arial" w:hAnsi="Arial" w:cs="Arial"/>
        </w:rPr>
        <w:t xml:space="preserve"> mechanisms</w:t>
      </w:r>
    </w:p>
    <w:p w14:paraId="3B5603E9" w14:textId="7C702740" w:rsidR="00716B3D" w:rsidRDefault="2FC0CE0A" w:rsidP="2FC0CE0A">
      <w:pPr>
        <w:pStyle w:val="ListParagraph"/>
        <w:numPr>
          <w:ilvl w:val="0"/>
          <w:numId w:val="19"/>
        </w:numPr>
        <w:rPr>
          <w:rFonts w:ascii="Arial" w:eastAsia="Arial" w:hAnsi="Arial" w:cs="Arial"/>
        </w:rPr>
      </w:pPr>
      <w:r w:rsidRPr="2FC0CE0A">
        <w:rPr>
          <w:rFonts w:ascii="Arial" w:eastAsia="Arial" w:hAnsi="Arial" w:cs="Arial"/>
        </w:rPr>
        <w:t xml:space="preserve">Feedback from events will inform future Local Offer </w:t>
      </w:r>
      <w:r w:rsidR="1824B08A" w:rsidRPr="2FC0CE0A">
        <w:rPr>
          <w:rFonts w:ascii="Arial" w:eastAsia="Arial" w:hAnsi="Arial" w:cs="Arial"/>
        </w:rPr>
        <w:t>events</w:t>
      </w:r>
    </w:p>
    <w:p w14:paraId="26455A0D" w14:textId="77777777" w:rsidR="008D6F48" w:rsidRDefault="008D6F48" w:rsidP="008D6F48">
      <w:pPr>
        <w:pStyle w:val="Heading4"/>
        <w:shd w:val="clear" w:color="auto" w:fill="FCE7D1"/>
        <w:spacing w:before="0" w:after="300"/>
        <w:rPr>
          <w:rFonts w:ascii="Open Sans" w:hAnsi="Open Sans" w:cs="Open Sans"/>
          <w:color w:val="000000"/>
        </w:rPr>
      </w:pPr>
      <w:r>
        <w:rPr>
          <w:rFonts w:ascii="Open Sans" w:hAnsi="Open Sans" w:cs="Open Sans"/>
          <w:color w:val="000000"/>
        </w:rPr>
        <w:lastRenderedPageBreak/>
        <w:t>Calendar of events this spring 2026</w:t>
      </w:r>
    </w:p>
    <w:tbl>
      <w:tblPr>
        <w:tblW w:w="5000" w:type="pct"/>
        <w:tblBorders>
          <w:top w:val="outset" w:sz="6" w:space="0" w:color="auto"/>
          <w:left w:val="outset" w:sz="6" w:space="0" w:color="auto"/>
          <w:bottom w:val="outset" w:sz="6" w:space="0" w:color="auto"/>
          <w:right w:val="outset" w:sz="6" w:space="0" w:color="auto"/>
        </w:tblBorders>
        <w:shd w:val="clear" w:color="auto" w:fill="FCE7D1"/>
        <w:tblCellMar>
          <w:top w:w="15" w:type="dxa"/>
          <w:left w:w="15" w:type="dxa"/>
          <w:bottom w:w="15" w:type="dxa"/>
          <w:right w:w="15" w:type="dxa"/>
        </w:tblCellMar>
        <w:tblLook w:val="04A0" w:firstRow="1" w:lastRow="0" w:firstColumn="1" w:lastColumn="0" w:noHBand="0" w:noVBand="1"/>
      </w:tblPr>
      <w:tblGrid>
        <w:gridCol w:w="3591"/>
        <w:gridCol w:w="1366"/>
        <w:gridCol w:w="1260"/>
        <w:gridCol w:w="2793"/>
      </w:tblGrid>
      <w:tr w:rsidR="008D6F48" w:rsidRPr="008D6F48" w14:paraId="738034C8" w14:textId="77777777" w:rsidTr="008D6F48">
        <w:trPr>
          <w:trHeight w:val="390"/>
        </w:trPr>
        <w:tc>
          <w:tcPr>
            <w:tcW w:w="1992" w:type="pct"/>
            <w:tcBorders>
              <w:top w:val="single" w:sz="6" w:space="0" w:color="000000"/>
              <w:left w:val="single" w:sz="6" w:space="0" w:color="000000"/>
              <w:bottom w:val="single" w:sz="6" w:space="0" w:color="000000"/>
              <w:right w:val="single" w:sz="6" w:space="0" w:color="000000"/>
            </w:tcBorders>
            <w:shd w:val="clear" w:color="auto" w:fill="FCE7D1"/>
            <w:hideMark/>
          </w:tcPr>
          <w:p w14:paraId="4D9C7E43" w14:textId="77777777" w:rsidR="008D6F48" w:rsidRPr="008D6F48" w:rsidRDefault="008D6F48">
            <w:pPr>
              <w:jc w:val="center"/>
              <w:rPr>
                <w:rFonts w:ascii="Open Sans" w:hAnsi="Open Sans" w:cs="Open Sans"/>
                <w:color w:val="14103A"/>
                <w:sz w:val="16"/>
                <w:szCs w:val="16"/>
              </w:rPr>
            </w:pPr>
            <w:r w:rsidRPr="008D6F48">
              <w:rPr>
                <w:rStyle w:val="Strong"/>
                <w:rFonts w:ascii="Open Sans" w:hAnsi="Open Sans" w:cs="Open Sans"/>
                <w:color w:val="14103A"/>
                <w:sz w:val="16"/>
                <w:szCs w:val="16"/>
              </w:rPr>
              <w:t>Venue</w:t>
            </w:r>
          </w:p>
        </w:tc>
        <w:tc>
          <w:tcPr>
            <w:tcW w:w="758" w:type="pct"/>
            <w:tcBorders>
              <w:top w:val="single" w:sz="6" w:space="0" w:color="000000"/>
              <w:left w:val="single" w:sz="6" w:space="0" w:color="000000"/>
              <w:bottom w:val="single" w:sz="6" w:space="0" w:color="000000"/>
              <w:right w:val="single" w:sz="6" w:space="0" w:color="000000"/>
            </w:tcBorders>
            <w:shd w:val="clear" w:color="auto" w:fill="FCE7D1"/>
            <w:hideMark/>
          </w:tcPr>
          <w:p w14:paraId="07A4AC81" w14:textId="77777777" w:rsidR="008D6F48" w:rsidRPr="008D6F48" w:rsidRDefault="008D6F48">
            <w:pPr>
              <w:jc w:val="center"/>
              <w:rPr>
                <w:rFonts w:ascii="Open Sans" w:hAnsi="Open Sans" w:cs="Open Sans"/>
                <w:color w:val="14103A"/>
                <w:sz w:val="16"/>
                <w:szCs w:val="16"/>
              </w:rPr>
            </w:pPr>
            <w:r w:rsidRPr="008D6F48">
              <w:rPr>
                <w:rStyle w:val="Strong"/>
                <w:rFonts w:ascii="Open Sans" w:hAnsi="Open Sans" w:cs="Open Sans"/>
                <w:color w:val="14103A"/>
                <w:sz w:val="16"/>
                <w:szCs w:val="16"/>
              </w:rPr>
              <w:t>Date</w:t>
            </w:r>
          </w:p>
        </w:tc>
        <w:tc>
          <w:tcPr>
            <w:tcW w:w="699" w:type="pct"/>
            <w:tcBorders>
              <w:top w:val="single" w:sz="6" w:space="0" w:color="000000"/>
              <w:left w:val="single" w:sz="6" w:space="0" w:color="000000"/>
              <w:bottom w:val="single" w:sz="6" w:space="0" w:color="000000"/>
              <w:right w:val="single" w:sz="6" w:space="0" w:color="000000"/>
            </w:tcBorders>
            <w:shd w:val="clear" w:color="auto" w:fill="FCE7D1"/>
            <w:hideMark/>
          </w:tcPr>
          <w:p w14:paraId="537A945F" w14:textId="77777777" w:rsidR="008D6F48" w:rsidRPr="008D6F48" w:rsidRDefault="008D6F48">
            <w:pPr>
              <w:jc w:val="center"/>
              <w:rPr>
                <w:rFonts w:ascii="Open Sans" w:hAnsi="Open Sans" w:cs="Open Sans"/>
                <w:color w:val="14103A"/>
                <w:sz w:val="16"/>
                <w:szCs w:val="16"/>
              </w:rPr>
            </w:pPr>
            <w:r w:rsidRPr="008D6F48">
              <w:rPr>
                <w:rStyle w:val="Strong"/>
                <w:rFonts w:ascii="Open Sans" w:hAnsi="Open Sans" w:cs="Open Sans"/>
                <w:color w:val="14103A"/>
                <w:sz w:val="16"/>
                <w:szCs w:val="16"/>
              </w:rPr>
              <w:t>Time</w:t>
            </w:r>
          </w:p>
        </w:tc>
        <w:tc>
          <w:tcPr>
            <w:tcW w:w="1550" w:type="pct"/>
            <w:tcBorders>
              <w:top w:val="single" w:sz="6" w:space="0" w:color="000000"/>
              <w:left w:val="single" w:sz="6" w:space="0" w:color="000000"/>
              <w:bottom w:val="single" w:sz="6" w:space="0" w:color="000000"/>
              <w:right w:val="single" w:sz="6" w:space="0" w:color="000000"/>
            </w:tcBorders>
            <w:shd w:val="clear" w:color="auto" w:fill="FCE7D1"/>
            <w:hideMark/>
          </w:tcPr>
          <w:p w14:paraId="209AF39B" w14:textId="77777777" w:rsidR="008D6F48" w:rsidRPr="008D6F48" w:rsidRDefault="008D6F48">
            <w:pPr>
              <w:rPr>
                <w:rFonts w:ascii="Open Sans" w:hAnsi="Open Sans" w:cs="Open Sans"/>
                <w:color w:val="14103A"/>
                <w:sz w:val="16"/>
                <w:szCs w:val="16"/>
              </w:rPr>
            </w:pPr>
            <w:r w:rsidRPr="008D6F48">
              <w:rPr>
                <w:rStyle w:val="Strong"/>
                <w:rFonts w:ascii="Open Sans" w:hAnsi="Open Sans" w:cs="Open Sans"/>
                <w:color w:val="14103A"/>
                <w:sz w:val="16"/>
                <w:szCs w:val="16"/>
              </w:rPr>
              <w:t>Workshops</w:t>
            </w:r>
          </w:p>
        </w:tc>
      </w:tr>
      <w:tr w:rsidR="008D6F48" w:rsidRPr="008D6F48" w14:paraId="620CCF3B" w14:textId="77777777" w:rsidTr="008D6F48">
        <w:trPr>
          <w:trHeight w:val="738"/>
        </w:trPr>
        <w:tc>
          <w:tcPr>
            <w:tcW w:w="1992" w:type="pct"/>
            <w:tcBorders>
              <w:top w:val="single" w:sz="6" w:space="0" w:color="000000"/>
              <w:left w:val="single" w:sz="6" w:space="0" w:color="000000"/>
              <w:bottom w:val="single" w:sz="6" w:space="0" w:color="000000"/>
              <w:right w:val="single" w:sz="6" w:space="0" w:color="000000"/>
            </w:tcBorders>
            <w:shd w:val="clear" w:color="auto" w:fill="FCE7D1"/>
            <w:hideMark/>
          </w:tcPr>
          <w:p w14:paraId="1875D4B2" w14:textId="77777777" w:rsidR="008D6F48" w:rsidRPr="008D6F48" w:rsidRDefault="008D6F48">
            <w:pPr>
              <w:pStyle w:val="pcg-alert-danger"/>
              <w:spacing w:before="0" w:beforeAutospacing="0" w:after="300" w:afterAutospacing="0"/>
              <w:rPr>
                <w:rFonts w:ascii="Open Sans" w:hAnsi="Open Sans" w:cs="Open Sans"/>
                <w:color w:val="14103A"/>
                <w:sz w:val="16"/>
                <w:szCs w:val="16"/>
              </w:rPr>
            </w:pPr>
            <w:hyperlink r:id="rId7" w:tooltip="Lyndhurst" w:history="1">
              <w:r w:rsidRPr="008D6F48">
                <w:rPr>
                  <w:rStyle w:val="Strong"/>
                  <w:rFonts w:ascii="Open Sans" w:eastAsiaTheme="majorEastAsia" w:hAnsi="Open Sans" w:cs="Open Sans"/>
                  <w:color w:val="0000FF"/>
                  <w:sz w:val="16"/>
                  <w:szCs w:val="16"/>
                  <w:u w:val="single"/>
                </w:rPr>
                <w:t>Lyndhurst Community Centre</w:t>
              </w:r>
            </w:hyperlink>
            <w:r w:rsidRPr="008D6F48">
              <w:rPr>
                <w:rStyle w:val="pcg-lead"/>
                <w:rFonts w:ascii="Open Sans" w:eastAsiaTheme="majorEastAsia" w:hAnsi="Open Sans" w:cs="Open Sans"/>
                <w:color w:val="14103A"/>
                <w:sz w:val="16"/>
                <w:szCs w:val="16"/>
              </w:rPr>
              <w:t>, Main Car Park, Lyndhurst SO43 7NY</w:t>
            </w:r>
          </w:p>
        </w:tc>
        <w:tc>
          <w:tcPr>
            <w:tcW w:w="758" w:type="pct"/>
            <w:tcBorders>
              <w:top w:val="single" w:sz="6" w:space="0" w:color="000000"/>
              <w:left w:val="single" w:sz="6" w:space="0" w:color="000000"/>
              <w:bottom w:val="single" w:sz="6" w:space="0" w:color="000000"/>
              <w:right w:val="single" w:sz="6" w:space="0" w:color="000000"/>
            </w:tcBorders>
            <w:shd w:val="clear" w:color="auto" w:fill="FCE7D1"/>
            <w:hideMark/>
          </w:tcPr>
          <w:p w14:paraId="7B6D63D6" w14:textId="77777777" w:rsidR="008D6F48" w:rsidRPr="008D6F48" w:rsidRDefault="008D6F48">
            <w:pPr>
              <w:pStyle w:val="pcg-alert-danger"/>
              <w:spacing w:before="0" w:beforeAutospacing="0" w:after="300" w:afterAutospacing="0"/>
              <w:jc w:val="center"/>
              <w:rPr>
                <w:rFonts w:ascii="Open Sans" w:hAnsi="Open Sans" w:cs="Open Sans"/>
                <w:color w:val="14103A"/>
                <w:sz w:val="16"/>
                <w:szCs w:val="16"/>
              </w:rPr>
            </w:pPr>
            <w:r w:rsidRPr="008D6F48">
              <w:rPr>
                <w:rStyle w:val="pcg-lead"/>
                <w:rFonts w:ascii="Open Sans" w:eastAsiaTheme="majorEastAsia" w:hAnsi="Open Sans" w:cs="Open Sans"/>
                <w:color w:val="14103A"/>
                <w:sz w:val="16"/>
                <w:szCs w:val="16"/>
              </w:rPr>
              <w:t>Friday 20 March</w:t>
            </w:r>
          </w:p>
        </w:tc>
        <w:tc>
          <w:tcPr>
            <w:tcW w:w="699" w:type="pct"/>
            <w:tcBorders>
              <w:top w:val="single" w:sz="6" w:space="0" w:color="000000"/>
              <w:left w:val="single" w:sz="6" w:space="0" w:color="000000"/>
              <w:bottom w:val="single" w:sz="6" w:space="0" w:color="000000"/>
              <w:right w:val="single" w:sz="6" w:space="0" w:color="000000"/>
            </w:tcBorders>
            <w:shd w:val="clear" w:color="auto" w:fill="FCE7D1"/>
            <w:hideMark/>
          </w:tcPr>
          <w:p w14:paraId="2E9C0B45" w14:textId="77777777" w:rsidR="008D6F48" w:rsidRPr="008D6F48" w:rsidRDefault="008D6F48">
            <w:pPr>
              <w:pStyle w:val="pcg-alert-danger"/>
              <w:spacing w:before="0" w:beforeAutospacing="0" w:after="300" w:afterAutospacing="0"/>
              <w:jc w:val="center"/>
              <w:rPr>
                <w:rFonts w:ascii="Open Sans" w:hAnsi="Open Sans" w:cs="Open Sans"/>
                <w:color w:val="14103A"/>
                <w:sz w:val="16"/>
                <w:szCs w:val="16"/>
              </w:rPr>
            </w:pPr>
            <w:r w:rsidRPr="008D6F48">
              <w:rPr>
                <w:rStyle w:val="pcg-lead"/>
                <w:rFonts w:ascii="Open Sans" w:eastAsiaTheme="majorEastAsia" w:hAnsi="Open Sans" w:cs="Open Sans"/>
                <w:color w:val="14103A"/>
                <w:sz w:val="16"/>
                <w:szCs w:val="16"/>
              </w:rPr>
              <w:t>2pm to 6pm</w:t>
            </w:r>
          </w:p>
        </w:tc>
        <w:tc>
          <w:tcPr>
            <w:tcW w:w="1550" w:type="pct"/>
            <w:tcBorders>
              <w:top w:val="single" w:sz="6" w:space="0" w:color="000000"/>
              <w:left w:val="single" w:sz="6" w:space="0" w:color="000000"/>
              <w:bottom w:val="single" w:sz="6" w:space="0" w:color="000000"/>
              <w:right w:val="single" w:sz="6" w:space="0" w:color="000000"/>
            </w:tcBorders>
            <w:shd w:val="clear" w:color="auto" w:fill="FCE7D1"/>
            <w:hideMark/>
          </w:tcPr>
          <w:p w14:paraId="336919BA" w14:textId="77777777" w:rsidR="008D6F48" w:rsidRPr="008D6F48" w:rsidRDefault="008D6F48">
            <w:pPr>
              <w:pStyle w:val="pcg-alert-danger"/>
              <w:spacing w:before="0" w:beforeAutospacing="0" w:after="300" w:afterAutospacing="0"/>
              <w:rPr>
                <w:rFonts w:ascii="Open Sans" w:hAnsi="Open Sans" w:cs="Open Sans"/>
                <w:color w:val="14103A"/>
                <w:sz w:val="16"/>
                <w:szCs w:val="16"/>
              </w:rPr>
            </w:pPr>
            <w:r w:rsidRPr="008D6F48">
              <w:rPr>
                <w:rFonts w:ascii="Open Sans" w:hAnsi="Open Sans" w:cs="Open Sans"/>
                <w:color w:val="14103A"/>
                <w:sz w:val="16"/>
                <w:szCs w:val="16"/>
              </w:rPr>
              <w:t xml:space="preserve">3:30pm to 4pm - </w:t>
            </w:r>
            <w:proofErr w:type="gramStart"/>
            <w:r w:rsidRPr="008D6F48">
              <w:rPr>
                <w:rFonts w:ascii="Open Sans" w:hAnsi="Open Sans" w:cs="Open Sans"/>
                <w:color w:val="14103A"/>
                <w:sz w:val="16"/>
                <w:szCs w:val="16"/>
              </w:rPr>
              <w:t>Post-16</w:t>
            </w:r>
            <w:proofErr w:type="gramEnd"/>
            <w:r w:rsidRPr="008D6F48">
              <w:rPr>
                <w:rFonts w:ascii="Open Sans" w:hAnsi="Open Sans" w:cs="Open Sans"/>
                <w:color w:val="14103A"/>
                <w:sz w:val="16"/>
                <w:szCs w:val="16"/>
              </w:rPr>
              <w:t xml:space="preserve"> options</w:t>
            </w:r>
          </w:p>
        </w:tc>
      </w:tr>
      <w:tr w:rsidR="008D6F48" w:rsidRPr="008D6F48" w14:paraId="1B8F0856" w14:textId="77777777" w:rsidTr="008D6F48">
        <w:trPr>
          <w:trHeight w:val="738"/>
        </w:trPr>
        <w:tc>
          <w:tcPr>
            <w:tcW w:w="1992" w:type="pct"/>
            <w:tcBorders>
              <w:top w:val="single" w:sz="6" w:space="0" w:color="000000"/>
              <w:left w:val="single" w:sz="6" w:space="0" w:color="000000"/>
              <w:bottom w:val="single" w:sz="6" w:space="0" w:color="000000"/>
              <w:right w:val="single" w:sz="6" w:space="0" w:color="000000"/>
            </w:tcBorders>
            <w:shd w:val="clear" w:color="auto" w:fill="FCE7D1"/>
            <w:hideMark/>
          </w:tcPr>
          <w:p w14:paraId="20770265" w14:textId="77777777" w:rsidR="008D6F48" w:rsidRPr="008D6F48" w:rsidRDefault="008D6F48">
            <w:pPr>
              <w:pStyle w:val="pcg-alert-danger"/>
              <w:spacing w:before="0" w:beforeAutospacing="0" w:after="300" w:afterAutospacing="0"/>
              <w:rPr>
                <w:rFonts w:ascii="Open Sans" w:hAnsi="Open Sans" w:cs="Open Sans"/>
                <w:color w:val="14103A"/>
                <w:sz w:val="16"/>
                <w:szCs w:val="16"/>
              </w:rPr>
            </w:pPr>
            <w:hyperlink r:id="rId8" w:tooltip="Havant" w:history="1">
              <w:r w:rsidRPr="008D6F48">
                <w:rPr>
                  <w:rStyle w:val="Strong"/>
                  <w:rFonts w:ascii="Open Sans" w:eastAsiaTheme="majorEastAsia" w:hAnsi="Open Sans" w:cs="Open Sans"/>
                  <w:color w:val="0000FF"/>
                  <w:sz w:val="16"/>
                  <w:szCs w:val="16"/>
                  <w:u w:val="single"/>
                </w:rPr>
                <w:t>Leigh Park Community Centre</w:t>
              </w:r>
            </w:hyperlink>
            <w:r w:rsidRPr="008D6F48">
              <w:rPr>
                <w:rStyle w:val="pcg-lead"/>
                <w:rFonts w:ascii="Open Sans" w:eastAsiaTheme="majorEastAsia" w:hAnsi="Open Sans" w:cs="Open Sans"/>
                <w:color w:val="14103A"/>
                <w:sz w:val="16"/>
                <w:szCs w:val="16"/>
              </w:rPr>
              <w:t>, Dunsbury Way, Leigh Park, Havant PO9 5BG</w:t>
            </w:r>
          </w:p>
        </w:tc>
        <w:tc>
          <w:tcPr>
            <w:tcW w:w="758" w:type="pct"/>
            <w:tcBorders>
              <w:top w:val="single" w:sz="6" w:space="0" w:color="000000"/>
              <w:left w:val="single" w:sz="6" w:space="0" w:color="000000"/>
              <w:bottom w:val="single" w:sz="6" w:space="0" w:color="000000"/>
              <w:right w:val="single" w:sz="6" w:space="0" w:color="000000"/>
            </w:tcBorders>
            <w:shd w:val="clear" w:color="auto" w:fill="FCE7D1"/>
            <w:hideMark/>
          </w:tcPr>
          <w:p w14:paraId="10A3AF1E" w14:textId="77777777" w:rsidR="008D6F48" w:rsidRPr="008D6F48" w:rsidRDefault="008D6F48">
            <w:pPr>
              <w:pStyle w:val="pcg-alert-danger"/>
              <w:spacing w:before="0" w:beforeAutospacing="0" w:after="300" w:afterAutospacing="0"/>
              <w:jc w:val="center"/>
              <w:rPr>
                <w:rFonts w:ascii="Open Sans" w:hAnsi="Open Sans" w:cs="Open Sans"/>
                <w:color w:val="14103A"/>
                <w:sz w:val="16"/>
                <w:szCs w:val="16"/>
              </w:rPr>
            </w:pPr>
            <w:r w:rsidRPr="008D6F48">
              <w:rPr>
                <w:rStyle w:val="pcg-lead"/>
                <w:rFonts w:ascii="Open Sans" w:eastAsiaTheme="majorEastAsia" w:hAnsi="Open Sans" w:cs="Open Sans"/>
                <w:color w:val="14103A"/>
                <w:sz w:val="16"/>
                <w:szCs w:val="16"/>
              </w:rPr>
              <w:t>Saturday 21 March</w:t>
            </w:r>
          </w:p>
        </w:tc>
        <w:tc>
          <w:tcPr>
            <w:tcW w:w="699" w:type="pct"/>
            <w:tcBorders>
              <w:top w:val="single" w:sz="6" w:space="0" w:color="000000"/>
              <w:left w:val="single" w:sz="6" w:space="0" w:color="000000"/>
              <w:bottom w:val="single" w:sz="6" w:space="0" w:color="000000"/>
              <w:right w:val="single" w:sz="6" w:space="0" w:color="000000"/>
            </w:tcBorders>
            <w:shd w:val="clear" w:color="auto" w:fill="FCE7D1"/>
            <w:hideMark/>
          </w:tcPr>
          <w:p w14:paraId="7281BDE1" w14:textId="77777777" w:rsidR="008D6F48" w:rsidRPr="008D6F48" w:rsidRDefault="008D6F48">
            <w:pPr>
              <w:pStyle w:val="pcg-alert-danger"/>
              <w:spacing w:before="0" w:beforeAutospacing="0" w:after="300" w:afterAutospacing="0"/>
              <w:jc w:val="center"/>
              <w:rPr>
                <w:rFonts w:ascii="Open Sans" w:hAnsi="Open Sans" w:cs="Open Sans"/>
                <w:color w:val="14103A"/>
                <w:sz w:val="16"/>
                <w:szCs w:val="16"/>
              </w:rPr>
            </w:pPr>
            <w:r w:rsidRPr="008D6F48">
              <w:rPr>
                <w:rStyle w:val="pcg-lead"/>
                <w:rFonts w:ascii="Open Sans" w:eastAsiaTheme="majorEastAsia" w:hAnsi="Open Sans" w:cs="Open Sans"/>
                <w:color w:val="14103A"/>
                <w:sz w:val="16"/>
                <w:szCs w:val="16"/>
              </w:rPr>
              <w:t>10am to 1pm  </w:t>
            </w:r>
          </w:p>
        </w:tc>
        <w:tc>
          <w:tcPr>
            <w:tcW w:w="1550" w:type="pct"/>
            <w:tcBorders>
              <w:top w:val="single" w:sz="6" w:space="0" w:color="000000"/>
              <w:left w:val="single" w:sz="6" w:space="0" w:color="000000"/>
              <w:bottom w:val="single" w:sz="6" w:space="0" w:color="000000"/>
              <w:right w:val="single" w:sz="6" w:space="0" w:color="000000"/>
            </w:tcBorders>
            <w:shd w:val="clear" w:color="auto" w:fill="FCE7D1"/>
            <w:hideMark/>
          </w:tcPr>
          <w:p w14:paraId="765E527A" w14:textId="77777777" w:rsidR="008D6F48" w:rsidRPr="008D6F48" w:rsidRDefault="008D6F48">
            <w:pPr>
              <w:pStyle w:val="pcg-alert-danger"/>
              <w:spacing w:before="0" w:beforeAutospacing="0" w:after="300" w:afterAutospacing="0"/>
              <w:rPr>
                <w:rFonts w:ascii="Open Sans" w:hAnsi="Open Sans" w:cs="Open Sans"/>
                <w:color w:val="14103A"/>
                <w:sz w:val="16"/>
                <w:szCs w:val="16"/>
              </w:rPr>
            </w:pPr>
            <w:r w:rsidRPr="008D6F48">
              <w:rPr>
                <w:rFonts w:ascii="Open Sans" w:hAnsi="Open Sans" w:cs="Open Sans"/>
                <w:color w:val="14103A"/>
                <w:sz w:val="16"/>
                <w:szCs w:val="16"/>
              </w:rPr>
              <w:t>10:30am to 11:30am - Upcoming SEND reforms and consultation</w:t>
            </w:r>
            <w:r w:rsidRPr="008D6F48">
              <w:rPr>
                <w:rFonts w:ascii="Open Sans" w:hAnsi="Open Sans" w:cs="Open Sans"/>
                <w:color w:val="14103A"/>
                <w:sz w:val="16"/>
                <w:szCs w:val="16"/>
              </w:rPr>
              <w:br/>
              <w:t xml:space="preserve">12pm to 12:30pm - </w:t>
            </w:r>
            <w:proofErr w:type="gramStart"/>
            <w:r w:rsidRPr="008D6F48">
              <w:rPr>
                <w:rFonts w:ascii="Open Sans" w:hAnsi="Open Sans" w:cs="Open Sans"/>
                <w:color w:val="14103A"/>
                <w:sz w:val="16"/>
                <w:szCs w:val="16"/>
              </w:rPr>
              <w:t>Post-16</w:t>
            </w:r>
            <w:proofErr w:type="gramEnd"/>
            <w:r w:rsidRPr="008D6F48">
              <w:rPr>
                <w:rFonts w:ascii="Open Sans" w:hAnsi="Open Sans" w:cs="Open Sans"/>
                <w:color w:val="14103A"/>
                <w:sz w:val="16"/>
                <w:szCs w:val="16"/>
              </w:rPr>
              <w:t xml:space="preserve"> options</w:t>
            </w:r>
          </w:p>
        </w:tc>
      </w:tr>
      <w:tr w:rsidR="008D6F48" w:rsidRPr="008D6F48" w14:paraId="1FCEAF06" w14:textId="77777777" w:rsidTr="008D6F48">
        <w:trPr>
          <w:trHeight w:val="738"/>
        </w:trPr>
        <w:tc>
          <w:tcPr>
            <w:tcW w:w="1992" w:type="pct"/>
            <w:tcBorders>
              <w:top w:val="single" w:sz="6" w:space="0" w:color="000000"/>
              <w:left w:val="single" w:sz="6" w:space="0" w:color="000000"/>
              <w:bottom w:val="single" w:sz="6" w:space="0" w:color="000000"/>
              <w:right w:val="single" w:sz="6" w:space="0" w:color="000000"/>
            </w:tcBorders>
            <w:shd w:val="clear" w:color="auto" w:fill="FCE7D1"/>
            <w:hideMark/>
          </w:tcPr>
          <w:p w14:paraId="593F8203" w14:textId="77777777" w:rsidR="008D6F48" w:rsidRPr="008D6F48" w:rsidRDefault="008D6F48">
            <w:pPr>
              <w:pStyle w:val="pcg-alert-danger"/>
              <w:spacing w:before="0" w:beforeAutospacing="0" w:after="300" w:afterAutospacing="0"/>
              <w:rPr>
                <w:rFonts w:ascii="Open Sans" w:hAnsi="Open Sans" w:cs="Open Sans"/>
                <w:color w:val="14103A"/>
                <w:sz w:val="16"/>
                <w:szCs w:val="16"/>
              </w:rPr>
            </w:pPr>
            <w:hyperlink r:id="rId9" w:tooltip="List of organisations attending Andover SEND Local Offer Discovery Day" w:history="1">
              <w:r w:rsidRPr="008D6F48">
                <w:rPr>
                  <w:rStyle w:val="Strong"/>
                  <w:rFonts w:ascii="Open Sans" w:eastAsiaTheme="majorEastAsia" w:hAnsi="Open Sans" w:cs="Open Sans"/>
                  <w:color w:val="0000FF"/>
                  <w:sz w:val="16"/>
                  <w:szCs w:val="16"/>
                  <w:u w:val="single"/>
                </w:rPr>
                <w:t>Andover Community Church</w:t>
              </w:r>
            </w:hyperlink>
            <w:r w:rsidRPr="008D6F48">
              <w:rPr>
                <w:rStyle w:val="pcg-lead"/>
                <w:rFonts w:ascii="Open Sans" w:eastAsiaTheme="majorEastAsia" w:hAnsi="Open Sans" w:cs="Open Sans"/>
                <w:color w:val="14103A"/>
                <w:sz w:val="16"/>
                <w:szCs w:val="16"/>
              </w:rPr>
              <w:t>, Charlton Road, Andover SP10 3JH</w:t>
            </w:r>
          </w:p>
        </w:tc>
        <w:tc>
          <w:tcPr>
            <w:tcW w:w="758" w:type="pct"/>
            <w:tcBorders>
              <w:top w:val="single" w:sz="6" w:space="0" w:color="000000"/>
              <w:left w:val="single" w:sz="6" w:space="0" w:color="000000"/>
              <w:bottom w:val="single" w:sz="6" w:space="0" w:color="000000"/>
              <w:right w:val="single" w:sz="6" w:space="0" w:color="000000"/>
            </w:tcBorders>
            <w:shd w:val="clear" w:color="auto" w:fill="FCE7D1"/>
            <w:hideMark/>
          </w:tcPr>
          <w:p w14:paraId="746BA4D3" w14:textId="77777777" w:rsidR="008D6F48" w:rsidRPr="008D6F48" w:rsidRDefault="008D6F48">
            <w:pPr>
              <w:pStyle w:val="pcg-alert-danger"/>
              <w:spacing w:before="0" w:beforeAutospacing="0" w:after="300" w:afterAutospacing="0"/>
              <w:jc w:val="center"/>
              <w:rPr>
                <w:rFonts w:ascii="Open Sans" w:hAnsi="Open Sans" w:cs="Open Sans"/>
                <w:color w:val="14103A"/>
                <w:sz w:val="16"/>
                <w:szCs w:val="16"/>
              </w:rPr>
            </w:pPr>
            <w:r w:rsidRPr="008D6F48">
              <w:rPr>
                <w:rStyle w:val="pcg-lead"/>
                <w:rFonts w:ascii="Open Sans" w:eastAsiaTheme="majorEastAsia" w:hAnsi="Open Sans" w:cs="Open Sans"/>
                <w:color w:val="14103A"/>
                <w:sz w:val="16"/>
                <w:szCs w:val="16"/>
              </w:rPr>
              <w:t>Thursday 26 March</w:t>
            </w:r>
          </w:p>
        </w:tc>
        <w:tc>
          <w:tcPr>
            <w:tcW w:w="699" w:type="pct"/>
            <w:tcBorders>
              <w:top w:val="single" w:sz="6" w:space="0" w:color="000000"/>
              <w:left w:val="single" w:sz="6" w:space="0" w:color="000000"/>
              <w:bottom w:val="single" w:sz="6" w:space="0" w:color="000000"/>
              <w:right w:val="single" w:sz="6" w:space="0" w:color="000000"/>
            </w:tcBorders>
            <w:shd w:val="clear" w:color="auto" w:fill="FCE7D1"/>
            <w:hideMark/>
          </w:tcPr>
          <w:p w14:paraId="609F1688" w14:textId="77777777" w:rsidR="008D6F48" w:rsidRPr="008D6F48" w:rsidRDefault="008D6F48">
            <w:pPr>
              <w:pStyle w:val="pcg-alert-danger"/>
              <w:spacing w:before="0" w:beforeAutospacing="0" w:after="300" w:afterAutospacing="0"/>
              <w:jc w:val="center"/>
              <w:rPr>
                <w:rFonts w:ascii="Open Sans" w:hAnsi="Open Sans" w:cs="Open Sans"/>
                <w:color w:val="14103A"/>
                <w:sz w:val="16"/>
                <w:szCs w:val="16"/>
              </w:rPr>
            </w:pPr>
            <w:r w:rsidRPr="008D6F48">
              <w:rPr>
                <w:rStyle w:val="pcg-lead"/>
                <w:rFonts w:ascii="Open Sans" w:eastAsiaTheme="majorEastAsia" w:hAnsi="Open Sans" w:cs="Open Sans"/>
                <w:color w:val="14103A"/>
                <w:sz w:val="16"/>
                <w:szCs w:val="16"/>
              </w:rPr>
              <w:t>2pm to 6pm </w:t>
            </w:r>
          </w:p>
        </w:tc>
        <w:tc>
          <w:tcPr>
            <w:tcW w:w="1550" w:type="pct"/>
            <w:tcBorders>
              <w:top w:val="single" w:sz="6" w:space="0" w:color="000000"/>
              <w:left w:val="single" w:sz="6" w:space="0" w:color="000000"/>
              <w:bottom w:val="single" w:sz="6" w:space="0" w:color="000000"/>
              <w:right w:val="single" w:sz="6" w:space="0" w:color="000000"/>
            </w:tcBorders>
            <w:shd w:val="clear" w:color="auto" w:fill="FCE7D1"/>
            <w:hideMark/>
          </w:tcPr>
          <w:p w14:paraId="52303E31" w14:textId="77777777" w:rsidR="008D6F48" w:rsidRPr="008D6F48" w:rsidRDefault="008D6F48">
            <w:pPr>
              <w:pStyle w:val="pcg-alert-danger"/>
              <w:spacing w:before="0" w:beforeAutospacing="0" w:after="300" w:afterAutospacing="0"/>
              <w:rPr>
                <w:rFonts w:ascii="Open Sans" w:hAnsi="Open Sans" w:cs="Open Sans"/>
                <w:color w:val="14103A"/>
                <w:sz w:val="16"/>
                <w:szCs w:val="16"/>
              </w:rPr>
            </w:pPr>
            <w:r w:rsidRPr="008D6F48">
              <w:rPr>
                <w:rFonts w:ascii="Open Sans" w:hAnsi="Open Sans" w:cs="Open Sans"/>
                <w:color w:val="14103A"/>
                <w:sz w:val="16"/>
                <w:szCs w:val="16"/>
              </w:rPr>
              <w:t xml:space="preserve">2:30pm to 3pm - </w:t>
            </w:r>
            <w:proofErr w:type="gramStart"/>
            <w:r w:rsidRPr="008D6F48">
              <w:rPr>
                <w:rFonts w:ascii="Open Sans" w:hAnsi="Open Sans" w:cs="Open Sans"/>
                <w:color w:val="14103A"/>
                <w:sz w:val="16"/>
                <w:szCs w:val="16"/>
              </w:rPr>
              <w:t>Post-16</w:t>
            </w:r>
            <w:proofErr w:type="gramEnd"/>
            <w:r w:rsidRPr="008D6F48">
              <w:rPr>
                <w:rFonts w:ascii="Open Sans" w:hAnsi="Open Sans" w:cs="Open Sans"/>
                <w:color w:val="14103A"/>
                <w:sz w:val="16"/>
                <w:szCs w:val="16"/>
              </w:rPr>
              <w:t xml:space="preserve"> options</w:t>
            </w:r>
            <w:r w:rsidRPr="008D6F48">
              <w:rPr>
                <w:rFonts w:ascii="Open Sans" w:hAnsi="Open Sans" w:cs="Open Sans"/>
                <w:color w:val="14103A"/>
                <w:sz w:val="16"/>
                <w:szCs w:val="16"/>
              </w:rPr>
              <w:br/>
              <w:t>4:30pm to 5:30pm - Upcoming SEND reforms and consultation</w:t>
            </w:r>
          </w:p>
        </w:tc>
      </w:tr>
      <w:tr w:rsidR="008D6F48" w:rsidRPr="008D6F48" w14:paraId="0E205998" w14:textId="77777777" w:rsidTr="008D6F48">
        <w:trPr>
          <w:trHeight w:val="738"/>
        </w:trPr>
        <w:tc>
          <w:tcPr>
            <w:tcW w:w="1992" w:type="pct"/>
            <w:tcBorders>
              <w:top w:val="single" w:sz="6" w:space="0" w:color="000000"/>
              <w:left w:val="single" w:sz="6" w:space="0" w:color="000000"/>
              <w:bottom w:val="single" w:sz="6" w:space="0" w:color="000000"/>
              <w:right w:val="single" w:sz="6" w:space="0" w:color="000000"/>
            </w:tcBorders>
            <w:shd w:val="clear" w:color="auto" w:fill="FCE7D1"/>
            <w:hideMark/>
          </w:tcPr>
          <w:p w14:paraId="571D4F1F" w14:textId="77777777" w:rsidR="008D6F48" w:rsidRPr="008D6F48" w:rsidRDefault="008D6F48">
            <w:pPr>
              <w:pStyle w:val="pcg-alert-danger"/>
              <w:spacing w:before="0" w:beforeAutospacing="0" w:after="300" w:afterAutospacing="0"/>
              <w:rPr>
                <w:rFonts w:ascii="Open Sans" w:hAnsi="Open Sans" w:cs="Open Sans"/>
                <w:color w:val="14103A"/>
                <w:sz w:val="16"/>
                <w:szCs w:val="16"/>
              </w:rPr>
            </w:pPr>
            <w:hyperlink r:id="rId10" w:tooltip="List of organisations attending Farnborough SEND Local Offer Discovery Day" w:history="1">
              <w:r w:rsidRPr="008D6F48">
                <w:rPr>
                  <w:rStyle w:val="Strong"/>
                  <w:rFonts w:ascii="Open Sans" w:eastAsiaTheme="majorEastAsia" w:hAnsi="Open Sans" w:cs="Open Sans"/>
                  <w:color w:val="0000FF"/>
                  <w:sz w:val="16"/>
                  <w:szCs w:val="16"/>
                  <w:u w:val="single"/>
                </w:rPr>
                <w:t>Farnborough Library</w:t>
              </w:r>
            </w:hyperlink>
            <w:r w:rsidRPr="008D6F48">
              <w:rPr>
                <w:rStyle w:val="pcg-lead"/>
                <w:rFonts w:ascii="Open Sans" w:eastAsiaTheme="majorEastAsia" w:hAnsi="Open Sans" w:cs="Open Sans"/>
                <w:color w:val="14103A"/>
                <w:sz w:val="16"/>
                <w:szCs w:val="16"/>
              </w:rPr>
              <w:t>, Pinehurst Roundabout, Farnborough GU147JZ</w:t>
            </w:r>
          </w:p>
        </w:tc>
        <w:tc>
          <w:tcPr>
            <w:tcW w:w="758" w:type="pct"/>
            <w:tcBorders>
              <w:top w:val="single" w:sz="6" w:space="0" w:color="000000"/>
              <w:left w:val="single" w:sz="6" w:space="0" w:color="000000"/>
              <w:bottom w:val="single" w:sz="6" w:space="0" w:color="000000"/>
              <w:right w:val="single" w:sz="6" w:space="0" w:color="000000"/>
            </w:tcBorders>
            <w:shd w:val="clear" w:color="auto" w:fill="FCE7D1"/>
            <w:hideMark/>
          </w:tcPr>
          <w:p w14:paraId="1A713F37" w14:textId="77777777" w:rsidR="008D6F48" w:rsidRPr="008D6F48" w:rsidRDefault="008D6F48">
            <w:pPr>
              <w:pStyle w:val="pcg-alert-danger"/>
              <w:spacing w:before="0" w:beforeAutospacing="0" w:after="300" w:afterAutospacing="0"/>
              <w:jc w:val="center"/>
              <w:rPr>
                <w:rFonts w:ascii="Open Sans" w:hAnsi="Open Sans" w:cs="Open Sans"/>
                <w:color w:val="14103A"/>
                <w:sz w:val="16"/>
                <w:szCs w:val="16"/>
              </w:rPr>
            </w:pPr>
            <w:r w:rsidRPr="008D6F48">
              <w:rPr>
                <w:rStyle w:val="pcg-lead"/>
                <w:rFonts w:ascii="Open Sans" w:eastAsiaTheme="majorEastAsia" w:hAnsi="Open Sans" w:cs="Open Sans"/>
                <w:color w:val="14103A"/>
                <w:sz w:val="16"/>
                <w:szCs w:val="16"/>
              </w:rPr>
              <w:t>Tuesday 14 April</w:t>
            </w:r>
          </w:p>
        </w:tc>
        <w:tc>
          <w:tcPr>
            <w:tcW w:w="699" w:type="pct"/>
            <w:tcBorders>
              <w:top w:val="single" w:sz="6" w:space="0" w:color="000000"/>
              <w:left w:val="single" w:sz="6" w:space="0" w:color="000000"/>
              <w:bottom w:val="single" w:sz="6" w:space="0" w:color="000000"/>
              <w:right w:val="single" w:sz="6" w:space="0" w:color="000000"/>
            </w:tcBorders>
            <w:shd w:val="clear" w:color="auto" w:fill="FCE7D1"/>
            <w:hideMark/>
          </w:tcPr>
          <w:p w14:paraId="0592EA7D" w14:textId="77777777" w:rsidR="008D6F48" w:rsidRPr="008D6F48" w:rsidRDefault="008D6F48">
            <w:pPr>
              <w:pStyle w:val="pcg-alert-danger"/>
              <w:spacing w:before="0" w:beforeAutospacing="0" w:after="300" w:afterAutospacing="0"/>
              <w:jc w:val="center"/>
              <w:rPr>
                <w:rFonts w:ascii="Open Sans" w:hAnsi="Open Sans" w:cs="Open Sans"/>
                <w:color w:val="14103A"/>
                <w:sz w:val="16"/>
                <w:szCs w:val="16"/>
              </w:rPr>
            </w:pPr>
            <w:r w:rsidRPr="008D6F48">
              <w:rPr>
                <w:rStyle w:val="pcg-lead"/>
                <w:rFonts w:ascii="Open Sans" w:eastAsiaTheme="majorEastAsia" w:hAnsi="Open Sans" w:cs="Open Sans"/>
                <w:color w:val="14103A"/>
                <w:sz w:val="16"/>
                <w:szCs w:val="16"/>
              </w:rPr>
              <w:t>2:30pm to 6pm </w:t>
            </w:r>
          </w:p>
        </w:tc>
        <w:tc>
          <w:tcPr>
            <w:tcW w:w="1550" w:type="pct"/>
            <w:tcBorders>
              <w:top w:val="single" w:sz="6" w:space="0" w:color="000000"/>
              <w:left w:val="single" w:sz="6" w:space="0" w:color="000000"/>
              <w:bottom w:val="single" w:sz="6" w:space="0" w:color="000000"/>
              <w:right w:val="single" w:sz="6" w:space="0" w:color="000000"/>
            </w:tcBorders>
            <w:shd w:val="clear" w:color="auto" w:fill="FCE7D1"/>
            <w:hideMark/>
          </w:tcPr>
          <w:p w14:paraId="703A7827" w14:textId="77777777" w:rsidR="008D6F48" w:rsidRPr="008D6F48" w:rsidRDefault="008D6F48">
            <w:pPr>
              <w:pStyle w:val="pcg-alert-danger"/>
              <w:spacing w:before="0" w:beforeAutospacing="0" w:after="300" w:afterAutospacing="0"/>
              <w:rPr>
                <w:rFonts w:ascii="Open Sans" w:hAnsi="Open Sans" w:cs="Open Sans"/>
                <w:color w:val="14103A"/>
                <w:sz w:val="16"/>
                <w:szCs w:val="16"/>
              </w:rPr>
            </w:pPr>
            <w:r w:rsidRPr="008D6F48">
              <w:rPr>
                <w:rFonts w:ascii="Open Sans" w:hAnsi="Open Sans" w:cs="Open Sans"/>
                <w:color w:val="14103A"/>
                <w:sz w:val="16"/>
                <w:szCs w:val="16"/>
              </w:rPr>
              <w:t>2pm to 3pm - Upcoming SEND reforms and consultation</w:t>
            </w:r>
          </w:p>
        </w:tc>
      </w:tr>
      <w:tr w:rsidR="008D6F48" w:rsidRPr="008D6F48" w14:paraId="50AD24C4" w14:textId="77777777" w:rsidTr="008D6F48">
        <w:trPr>
          <w:trHeight w:val="738"/>
        </w:trPr>
        <w:tc>
          <w:tcPr>
            <w:tcW w:w="1992" w:type="pct"/>
            <w:tcBorders>
              <w:top w:val="single" w:sz="6" w:space="0" w:color="000000"/>
              <w:left w:val="single" w:sz="6" w:space="0" w:color="000000"/>
              <w:bottom w:val="single" w:sz="6" w:space="0" w:color="000000"/>
              <w:right w:val="single" w:sz="6" w:space="0" w:color="000000"/>
            </w:tcBorders>
            <w:shd w:val="clear" w:color="auto" w:fill="FCE7D1"/>
            <w:hideMark/>
          </w:tcPr>
          <w:p w14:paraId="0A19E594" w14:textId="77777777" w:rsidR="008D6F48" w:rsidRPr="008D6F48" w:rsidRDefault="008D6F48">
            <w:pPr>
              <w:pStyle w:val="pcg-alert-danger"/>
              <w:spacing w:before="0" w:beforeAutospacing="0" w:after="300" w:afterAutospacing="0"/>
              <w:rPr>
                <w:rFonts w:ascii="Open Sans" w:hAnsi="Open Sans" w:cs="Open Sans"/>
                <w:color w:val="14103A"/>
                <w:sz w:val="16"/>
                <w:szCs w:val="16"/>
              </w:rPr>
            </w:pPr>
            <w:hyperlink r:id="rId11" w:tgtFrame="_blank" w:history="1">
              <w:r w:rsidRPr="008D6F48">
                <w:rPr>
                  <w:rStyle w:val="Strong"/>
                  <w:rFonts w:ascii="Open Sans" w:eastAsiaTheme="majorEastAsia" w:hAnsi="Open Sans" w:cs="Open Sans"/>
                  <w:color w:val="0000FF"/>
                  <w:sz w:val="16"/>
                  <w:szCs w:val="16"/>
                  <w:u w:val="single"/>
                </w:rPr>
                <w:t>Hampshire County Council HQ</w:t>
              </w:r>
            </w:hyperlink>
            <w:r w:rsidRPr="008D6F48">
              <w:rPr>
                <w:rStyle w:val="pcg-lead"/>
                <w:rFonts w:ascii="Open Sans" w:eastAsiaTheme="majorEastAsia" w:hAnsi="Open Sans" w:cs="Open Sans"/>
                <w:color w:val="14103A"/>
                <w:sz w:val="16"/>
                <w:szCs w:val="16"/>
              </w:rPr>
              <w:t>, Elizabeth II Court, The Castle, Winchester SO23 8UJ</w:t>
            </w:r>
          </w:p>
        </w:tc>
        <w:tc>
          <w:tcPr>
            <w:tcW w:w="758" w:type="pct"/>
            <w:tcBorders>
              <w:top w:val="single" w:sz="6" w:space="0" w:color="000000"/>
              <w:left w:val="single" w:sz="6" w:space="0" w:color="000000"/>
              <w:bottom w:val="single" w:sz="6" w:space="0" w:color="000000"/>
              <w:right w:val="single" w:sz="6" w:space="0" w:color="000000"/>
            </w:tcBorders>
            <w:shd w:val="clear" w:color="auto" w:fill="FCE7D1"/>
            <w:hideMark/>
          </w:tcPr>
          <w:p w14:paraId="1E890B93" w14:textId="77777777" w:rsidR="008D6F48" w:rsidRPr="008D6F48" w:rsidRDefault="008D6F48">
            <w:pPr>
              <w:pStyle w:val="pcg-alert-danger"/>
              <w:spacing w:before="0" w:beforeAutospacing="0" w:after="300" w:afterAutospacing="0"/>
              <w:jc w:val="center"/>
              <w:rPr>
                <w:rFonts w:ascii="Open Sans" w:hAnsi="Open Sans" w:cs="Open Sans"/>
                <w:color w:val="14103A"/>
                <w:sz w:val="16"/>
                <w:szCs w:val="16"/>
              </w:rPr>
            </w:pPr>
            <w:r w:rsidRPr="008D6F48">
              <w:rPr>
                <w:rStyle w:val="pcg-lead"/>
                <w:rFonts w:ascii="Open Sans" w:eastAsiaTheme="majorEastAsia" w:hAnsi="Open Sans" w:cs="Open Sans"/>
                <w:color w:val="14103A"/>
                <w:sz w:val="16"/>
                <w:szCs w:val="16"/>
              </w:rPr>
              <w:t>Monday 20 April</w:t>
            </w:r>
          </w:p>
        </w:tc>
        <w:tc>
          <w:tcPr>
            <w:tcW w:w="699" w:type="pct"/>
            <w:tcBorders>
              <w:top w:val="single" w:sz="6" w:space="0" w:color="000000"/>
              <w:left w:val="single" w:sz="6" w:space="0" w:color="000000"/>
              <w:bottom w:val="single" w:sz="6" w:space="0" w:color="000000"/>
              <w:right w:val="single" w:sz="6" w:space="0" w:color="000000"/>
            </w:tcBorders>
            <w:shd w:val="clear" w:color="auto" w:fill="FCE7D1"/>
            <w:hideMark/>
          </w:tcPr>
          <w:p w14:paraId="0A8DD1B5" w14:textId="77777777" w:rsidR="008D6F48" w:rsidRPr="008D6F48" w:rsidRDefault="008D6F48">
            <w:pPr>
              <w:pStyle w:val="pcg-alert-danger"/>
              <w:spacing w:before="0" w:beforeAutospacing="0" w:after="300" w:afterAutospacing="0"/>
              <w:jc w:val="center"/>
              <w:rPr>
                <w:rFonts w:ascii="Open Sans" w:hAnsi="Open Sans" w:cs="Open Sans"/>
                <w:color w:val="14103A"/>
                <w:sz w:val="16"/>
                <w:szCs w:val="16"/>
              </w:rPr>
            </w:pPr>
            <w:r w:rsidRPr="008D6F48">
              <w:rPr>
                <w:rStyle w:val="pcg-lead"/>
                <w:rFonts w:ascii="Open Sans" w:eastAsiaTheme="majorEastAsia" w:hAnsi="Open Sans" w:cs="Open Sans"/>
                <w:color w:val="14103A"/>
                <w:sz w:val="16"/>
                <w:szCs w:val="16"/>
              </w:rPr>
              <w:t>1pm to 5pm</w:t>
            </w:r>
          </w:p>
        </w:tc>
        <w:tc>
          <w:tcPr>
            <w:tcW w:w="1550" w:type="pct"/>
            <w:tcBorders>
              <w:top w:val="single" w:sz="6" w:space="0" w:color="000000"/>
              <w:left w:val="single" w:sz="6" w:space="0" w:color="000000"/>
              <w:bottom w:val="single" w:sz="6" w:space="0" w:color="000000"/>
              <w:right w:val="single" w:sz="6" w:space="0" w:color="000000"/>
            </w:tcBorders>
            <w:shd w:val="clear" w:color="auto" w:fill="FCE7D1"/>
            <w:hideMark/>
          </w:tcPr>
          <w:p w14:paraId="7DB2D548" w14:textId="77777777" w:rsidR="008D6F48" w:rsidRPr="008D6F48" w:rsidRDefault="008D6F48">
            <w:pPr>
              <w:pStyle w:val="pcg-alert-danger"/>
              <w:spacing w:before="0" w:beforeAutospacing="0" w:after="300" w:afterAutospacing="0"/>
              <w:rPr>
                <w:rFonts w:ascii="Open Sans" w:hAnsi="Open Sans" w:cs="Open Sans"/>
                <w:color w:val="14103A"/>
                <w:sz w:val="16"/>
                <w:szCs w:val="16"/>
              </w:rPr>
            </w:pPr>
            <w:r w:rsidRPr="008D6F48">
              <w:rPr>
                <w:rFonts w:ascii="Open Sans" w:hAnsi="Open Sans" w:cs="Open Sans"/>
                <w:color w:val="14103A"/>
                <w:sz w:val="16"/>
                <w:szCs w:val="16"/>
              </w:rPr>
              <w:t>2pm to 3pm - Upcoming SEND reforms and consultation</w:t>
            </w:r>
            <w:r w:rsidRPr="008D6F48">
              <w:rPr>
                <w:rFonts w:ascii="Open Sans" w:hAnsi="Open Sans" w:cs="Open Sans"/>
                <w:color w:val="14103A"/>
                <w:sz w:val="16"/>
                <w:szCs w:val="16"/>
              </w:rPr>
              <w:br/>
              <w:t xml:space="preserve">3:30pm to 4pm - </w:t>
            </w:r>
            <w:proofErr w:type="gramStart"/>
            <w:r w:rsidRPr="008D6F48">
              <w:rPr>
                <w:rFonts w:ascii="Open Sans" w:hAnsi="Open Sans" w:cs="Open Sans"/>
                <w:color w:val="14103A"/>
                <w:sz w:val="16"/>
                <w:szCs w:val="16"/>
              </w:rPr>
              <w:t>Post-16</w:t>
            </w:r>
            <w:proofErr w:type="gramEnd"/>
            <w:r w:rsidRPr="008D6F48">
              <w:rPr>
                <w:rFonts w:ascii="Open Sans" w:hAnsi="Open Sans" w:cs="Open Sans"/>
                <w:color w:val="14103A"/>
                <w:sz w:val="16"/>
                <w:szCs w:val="16"/>
              </w:rPr>
              <w:t xml:space="preserve"> options</w:t>
            </w:r>
          </w:p>
        </w:tc>
      </w:tr>
      <w:tr w:rsidR="008D6F48" w:rsidRPr="008D6F48" w14:paraId="318680C8" w14:textId="77777777" w:rsidTr="008D6F48">
        <w:trPr>
          <w:trHeight w:val="738"/>
        </w:trPr>
        <w:tc>
          <w:tcPr>
            <w:tcW w:w="1992" w:type="pct"/>
            <w:tcBorders>
              <w:top w:val="single" w:sz="6" w:space="0" w:color="000000"/>
              <w:left w:val="single" w:sz="6" w:space="0" w:color="000000"/>
              <w:bottom w:val="single" w:sz="6" w:space="0" w:color="000000"/>
              <w:right w:val="single" w:sz="6" w:space="0" w:color="000000"/>
            </w:tcBorders>
            <w:shd w:val="clear" w:color="auto" w:fill="FCE7D1"/>
            <w:hideMark/>
          </w:tcPr>
          <w:p w14:paraId="1D68458D" w14:textId="77777777" w:rsidR="008D6F48" w:rsidRPr="008D6F48" w:rsidRDefault="008D6F48">
            <w:pPr>
              <w:pStyle w:val="pcg-alert-danger"/>
              <w:spacing w:before="0" w:beforeAutospacing="0" w:after="300" w:afterAutospacing="0"/>
              <w:rPr>
                <w:rFonts w:ascii="Open Sans" w:hAnsi="Open Sans" w:cs="Open Sans"/>
                <w:color w:val="14103A"/>
                <w:sz w:val="16"/>
                <w:szCs w:val="16"/>
              </w:rPr>
            </w:pPr>
            <w:hyperlink r:id="rId12" w:tgtFrame="_blank" w:history="1">
              <w:r w:rsidRPr="008D6F48">
                <w:rPr>
                  <w:rStyle w:val="Strong"/>
                  <w:rFonts w:ascii="Open Sans" w:eastAsiaTheme="majorEastAsia" w:hAnsi="Open Sans" w:cs="Open Sans"/>
                  <w:color w:val="0000FF"/>
                  <w:sz w:val="16"/>
                  <w:szCs w:val="16"/>
                  <w:u w:val="single"/>
                </w:rPr>
                <w:t>Xperience Youth Centre</w:t>
              </w:r>
            </w:hyperlink>
            <w:r w:rsidRPr="008D6F48">
              <w:rPr>
                <w:rStyle w:val="pcg-lead"/>
                <w:rFonts w:ascii="Open Sans" w:eastAsiaTheme="majorEastAsia" w:hAnsi="Open Sans" w:cs="Open Sans"/>
                <w:color w:val="14103A"/>
                <w:sz w:val="16"/>
                <w:szCs w:val="16"/>
              </w:rPr>
              <w:t>, 70 Trinity Street, Fareham PO16 7SJ</w:t>
            </w:r>
          </w:p>
        </w:tc>
        <w:tc>
          <w:tcPr>
            <w:tcW w:w="758" w:type="pct"/>
            <w:tcBorders>
              <w:top w:val="single" w:sz="6" w:space="0" w:color="000000"/>
              <w:left w:val="single" w:sz="6" w:space="0" w:color="000000"/>
              <w:bottom w:val="single" w:sz="6" w:space="0" w:color="000000"/>
              <w:right w:val="single" w:sz="6" w:space="0" w:color="000000"/>
            </w:tcBorders>
            <w:shd w:val="clear" w:color="auto" w:fill="FCE7D1"/>
            <w:hideMark/>
          </w:tcPr>
          <w:p w14:paraId="4440FD9A" w14:textId="77777777" w:rsidR="008D6F48" w:rsidRPr="008D6F48" w:rsidRDefault="008D6F48">
            <w:pPr>
              <w:pStyle w:val="pcg-alert-danger"/>
              <w:spacing w:before="0" w:beforeAutospacing="0" w:after="300" w:afterAutospacing="0"/>
              <w:jc w:val="center"/>
              <w:rPr>
                <w:rFonts w:ascii="Open Sans" w:hAnsi="Open Sans" w:cs="Open Sans"/>
                <w:color w:val="14103A"/>
                <w:sz w:val="16"/>
                <w:szCs w:val="16"/>
              </w:rPr>
            </w:pPr>
            <w:r w:rsidRPr="008D6F48">
              <w:rPr>
                <w:rStyle w:val="pcg-lead"/>
                <w:rFonts w:ascii="Open Sans" w:eastAsiaTheme="majorEastAsia" w:hAnsi="Open Sans" w:cs="Open Sans"/>
                <w:color w:val="14103A"/>
                <w:sz w:val="16"/>
                <w:szCs w:val="16"/>
              </w:rPr>
              <w:t>Tuesday 28 April</w:t>
            </w:r>
          </w:p>
        </w:tc>
        <w:tc>
          <w:tcPr>
            <w:tcW w:w="699" w:type="pct"/>
            <w:tcBorders>
              <w:top w:val="single" w:sz="6" w:space="0" w:color="000000"/>
              <w:left w:val="single" w:sz="6" w:space="0" w:color="000000"/>
              <w:bottom w:val="single" w:sz="6" w:space="0" w:color="000000"/>
              <w:right w:val="single" w:sz="6" w:space="0" w:color="000000"/>
            </w:tcBorders>
            <w:shd w:val="clear" w:color="auto" w:fill="FCE7D1"/>
            <w:hideMark/>
          </w:tcPr>
          <w:p w14:paraId="0C4DCC73" w14:textId="77777777" w:rsidR="008D6F48" w:rsidRPr="008D6F48" w:rsidRDefault="008D6F48">
            <w:pPr>
              <w:pStyle w:val="pcg-alert-danger"/>
              <w:spacing w:before="0" w:beforeAutospacing="0" w:after="300" w:afterAutospacing="0"/>
              <w:jc w:val="center"/>
              <w:rPr>
                <w:rFonts w:ascii="Open Sans" w:hAnsi="Open Sans" w:cs="Open Sans"/>
                <w:color w:val="14103A"/>
                <w:sz w:val="16"/>
                <w:szCs w:val="16"/>
              </w:rPr>
            </w:pPr>
            <w:r w:rsidRPr="008D6F48">
              <w:rPr>
                <w:rStyle w:val="pcg-lead"/>
                <w:rFonts w:ascii="Open Sans" w:eastAsiaTheme="majorEastAsia" w:hAnsi="Open Sans" w:cs="Open Sans"/>
                <w:color w:val="14103A"/>
                <w:sz w:val="16"/>
                <w:szCs w:val="16"/>
              </w:rPr>
              <w:t>12pm to 4pm</w:t>
            </w:r>
          </w:p>
        </w:tc>
        <w:tc>
          <w:tcPr>
            <w:tcW w:w="1550" w:type="pct"/>
            <w:tcBorders>
              <w:top w:val="single" w:sz="6" w:space="0" w:color="000000"/>
              <w:left w:val="single" w:sz="6" w:space="0" w:color="000000"/>
              <w:bottom w:val="single" w:sz="6" w:space="0" w:color="000000"/>
              <w:right w:val="single" w:sz="6" w:space="0" w:color="000000"/>
            </w:tcBorders>
            <w:shd w:val="clear" w:color="auto" w:fill="FCE7D1"/>
            <w:hideMark/>
          </w:tcPr>
          <w:p w14:paraId="1FA9008A" w14:textId="77777777" w:rsidR="008D6F48" w:rsidRPr="008D6F48" w:rsidRDefault="008D6F48">
            <w:pPr>
              <w:rPr>
                <w:rFonts w:ascii="Open Sans" w:hAnsi="Open Sans" w:cs="Open Sans"/>
                <w:color w:val="14103A"/>
                <w:sz w:val="16"/>
                <w:szCs w:val="16"/>
              </w:rPr>
            </w:pPr>
            <w:r w:rsidRPr="008D6F48">
              <w:rPr>
                <w:rFonts w:ascii="Open Sans" w:hAnsi="Open Sans" w:cs="Open Sans"/>
                <w:color w:val="14103A"/>
                <w:sz w:val="16"/>
                <w:szCs w:val="16"/>
              </w:rPr>
              <w:t> </w:t>
            </w:r>
          </w:p>
        </w:tc>
      </w:tr>
      <w:tr w:rsidR="008D6F48" w:rsidRPr="008D6F48" w14:paraId="00A7A9E5" w14:textId="77777777" w:rsidTr="008D6F48">
        <w:trPr>
          <w:trHeight w:val="738"/>
        </w:trPr>
        <w:tc>
          <w:tcPr>
            <w:tcW w:w="1992" w:type="pct"/>
            <w:tcBorders>
              <w:top w:val="single" w:sz="6" w:space="0" w:color="000000"/>
              <w:left w:val="single" w:sz="6" w:space="0" w:color="000000"/>
              <w:bottom w:val="single" w:sz="6" w:space="0" w:color="000000"/>
              <w:right w:val="single" w:sz="6" w:space="0" w:color="000000"/>
            </w:tcBorders>
            <w:shd w:val="clear" w:color="auto" w:fill="FCE7D1"/>
            <w:hideMark/>
          </w:tcPr>
          <w:p w14:paraId="1007398C" w14:textId="77777777" w:rsidR="008D6F48" w:rsidRPr="008D6F48" w:rsidRDefault="008D6F48">
            <w:pPr>
              <w:pStyle w:val="pcg-alert-danger"/>
              <w:spacing w:before="0" w:beforeAutospacing="0" w:after="300" w:afterAutospacing="0"/>
              <w:rPr>
                <w:rFonts w:ascii="Open Sans" w:hAnsi="Open Sans" w:cs="Open Sans"/>
                <w:color w:val="14103A"/>
                <w:sz w:val="16"/>
                <w:szCs w:val="16"/>
              </w:rPr>
            </w:pPr>
            <w:hyperlink r:id="rId13" w:tgtFrame="_blank" w:history="1">
              <w:r w:rsidRPr="008D6F48">
                <w:rPr>
                  <w:rStyle w:val="Strong"/>
                  <w:rFonts w:ascii="Open Sans" w:eastAsiaTheme="majorEastAsia" w:hAnsi="Open Sans" w:cs="Open Sans"/>
                  <w:color w:val="0000FF"/>
                  <w:sz w:val="16"/>
                  <w:szCs w:val="16"/>
                  <w:u w:val="single"/>
                </w:rPr>
                <w:t>Gosport Discovery Centre</w:t>
              </w:r>
            </w:hyperlink>
            <w:r w:rsidRPr="008D6F48">
              <w:rPr>
                <w:rStyle w:val="pcg-lead"/>
                <w:rFonts w:ascii="Open Sans" w:eastAsiaTheme="majorEastAsia" w:hAnsi="Open Sans" w:cs="Open Sans"/>
                <w:color w:val="14103A"/>
                <w:sz w:val="16"/>
                <w:szCs w:val="16"/>
              </w:rPr>
              <w:t>, High Street, Gosport PO12 1BT</w:t>
            </w:r>
          </w:p>
        </w:tc>
        <w:tc>
          <w:tcPr>
            <w:tcW w:w="758" w:type="pct"/>
            <w:tcBorders>
              <w:top w:val="single" w:sz="6" w:space="0" w:color="000000"/>
              <w:left w:val="single" w:sz="6" w:space="0" w:color="000000"/>
              <w:bottom w:val="single" w:sz="6" w:space="0" w:color="000000"/>
              <w:right w:val="single" w:sz="6" w:space="0" w:color="000000"/>
            </w:tcBorders>
            <w:shd w:val="clear" w:color="auto" w:fill="FCE7D1"/>
            <w:hideMark/>
          </w:tcPr>
          <w:p w14:paraId="00376EE1" w14:textId="77777777" w:rsidR="008D6F48" w:rsidRPr="008D6F48" w:rsidRDefault="008D6F48">
            <w:pPr>
              <w:pStyle w:val="pcg-alert-danger"/>
              <w:spacing w:before="0" w:beforeAutospacing="0" w:after="300" w:afterAutospacing="0"/>
              <w:jc w:val="center"/>
              <w:rPr>
                <w:rFonts w:ascii="Open Sans" w:hAnsi="Open Sans" w:cs="Open Sans"/>
                <w:color w:val="14103A"/>
                <w:sz w:val="16"/>
                <w:szCs w:val="16"/>
              </w:rPr>
            </w:pPr>
            <w:r w:rsidRPr="008D6F48">
              <w:rPr>
                <w:rStyle w:val="pcg-lead"/>
                <w:rFonts w:ascii="Open Sans" w:eastAsiaTheme="majorEastAsia" w:hAnsi="Open Sans" w:cs="Open Sans"/>
                <w:color w:val="14103A"/>
                <w:sz w:val="16"/>
                <w:szCs w:val="16"/>
              </w:rPr>
              <w:t>Thursday 30 April</w:t>
            </w:r>
          </w:p>
        </w:tc>
        <w:tc>
          <w:tcPr>
            <w:tcW w:w="699" w:type="pct"/>
            <w:tcBorders>
              <w:top w:val="single" w:sz="6" w:space="0" w:color="000000"/>
              <w:left w:val="single" w:sz="6" w:space="0" w:color="000000"/>
              <w:bottom w:val="single" w:sz="6" w:space="0" w:color="000000"/>
              <w:right w:val="single" w:sz="6" w:space="0" w:color="000000"/>
            </w:tcBorders>
            <w:shd w:val="clear" w:color="auto" w:fill="FCE7D1"/>
            <w:hideMark/>
          </w:tcPr>
          <w:p w14:paraId="69A557FF" w14:textId="77777777" w:rsidR="008D6F48" w:rsidRPr="008D6F48" w:rsidRDefault="008D6F48">
            <w:pPr>
              <w:pStyle w:val="pcg-alert-danger"/>
              <w:spacing w:before="0" w:beforeAutospacing="0" w:after="300" w:afterAutospacing="0"/>
              <w:jc w:val="center"/>
              <w:rPr>
                <w:rFonts w:ascii="Open Sans" w:hAnsi="Open Sans" w:cs="Open Sans"/>
                <w:color w:val="14103A"/>
                <w:sz w:val="16"/>
                <w:szCs w:val="16"/>
              </w:rPr>
            </w:pPr>
            <w:r w:rsidRPr="008D6F48">
              <w:rPr>
                <w:rStyle w:val="pcg-lead"/>
                <w:rFonts w:ascii="Open Sans" w:eastAsiaTheme="majorEastAsia" w:hAnsi="Open Sans" w:cs="Open Sans"/>
                <w:color w:val="14103A"/>
                <w:sz w:val="16"/>
                <w:szCs w:val="16"/>
              </w:rPr>
              <w:t>2:30pm to 6pm</w:t>
            </w:r>
          </w:p>
        </w:tc>
        <w:tc>
          <w:tcPr>
            <w:tcW w:w="1550" w:type="pct"/>
            <w:tcBorders>
              <w:top w:val="single" w:sz="6" w:space="0" w:color="000000"/>
              <w:left w:val="single" w:sz="6" w:space="0" w:color="000000"/>
              <w:bottom w:val="single" w:sz="6" w:space="0" w:color="000000"/>
              <w:right w:val="single" w:sz="6" w:space="0" w:color="000000"/>
            </w:tcBorders>
            <w:shd w:val="clear" w:color="auto" w:fill="FCE7D1"/>
            <w:hideMark/>
          </w:tcPr>
          <w:p w14:paraId="072DBC91" w14:textId="77777777" w:rsidR="008D6F48" w:rsidRPr="008D6F48" w:rsidRDefault="008D6F48">
            <w:pPr>
              <w:pStyle w:val="pcg-alert-danger"/>
              <w:spacing w:before="0" w:beforeAutospacing="0" w:after="300" w:afterAutospacing="0"/>
              <w:rPr>
                <w:rFonts w:ascii="Open Sans" w:hAnsi="Open Sans" w:cs="Open Sans"/>
                <w:color w:val="14103A"/>
                <w:sz w:val="16"/>
                <w:szCs w:val="16"/>
              </w:rPr>
            </w:pPr>
            <w:r w:rsidRPr="008D6F48">
              <w:rPr>
                <w:rFonts w:ascii="Open Sans" w:hAnsi="Open Sans" w:cs="Open Sans"/>
                <w:color w:val="14103A"/>
                <w:sz w:val="16"/>
                <w:szCs w:val="16"/>
              </w:rPr>
              <w:t xml:space="preserve"> 3pm to 3:30pm - </w:t>
            </w:r>
            <w:proofErr w:type="gramStart"/>
            <w:r w:rsidRPr="008D6F48">
              <w:rPr>
                <w:rFonts w:ascii="Open Sans" w:hAnsi="Open Sans" w:cs="Open Sans"/>
                <w:color w:val="14103A"/>
                <w:sz w:val="16"/>
                <w:szCs w:val="16"/>
              </w:rPr>
              <w:t>Post-16</w:t>
            </w:r>
            <w:proofErr w:type="gramEnd"/>
            <w:r w:rsidRPr="008D6F48">
              <w:rPr>
                <w:rFonts w:ascii="Open Sans" w:hAnsi="Open Sans" w:cs="Open Sans"/>
                <w:color w:val="14103A"/>
                <w:sz w:val="16"/>
                <w:szCs w:val="16"/>
              </w:rPr>
              <w:t xml:space="preserve"> options</w:t>
            </w:r>
            <w:r w:rsidRPr="008D6F48">
              <w:rPr>
                <w:rFonts w:ascii="Open Sans" w:hAnsi="Open Sans" w:cs="Open Sans"/>
                <w:color w:val="14103A"/>
                <w:sz w:val="16"/>
                <w:szCs w:val="16"/>
              </w:rPr>
              <w:br/>
              <w:t>5pm to 6pm - Upcoming SEND reforms and consultation</w:t>
            </w:r>
          </w:p>
        </w:tc>
      </w:tr>
      <w:tr w:rsidR="008D6F48" w:rsidRPr="008D6F48" w14:paraId="1C4081B0" w14:textId="77777777" w:rsidTr="008D6F48">
        <w:trPr>
          <w:trHeight w:val="888"/>
        </w:trPr>
        <w:tc>
          <w:tcPr>
            <w:tcW w:w="1992" w:type="pct"/>
            <w:tcBorders>
              <w:top w:val="single" w:sz="6" w:space="0" w:color="000000"/>
              <w:left w:val="single" w:sz="6" w:space="0" w:color="000000"/>
              <w:bottom w:val="single" w:sz="6" w:space="0" w:color="000000"/>
              <w:right w:val="single" w:sz="6" w:space="0" w:color="000000"/>
            </w:tcBorders>
            <w:shd w:val="clear" w:color="auto" w:fill="FCE7D1"/>
            <w:hideMark/>
          </w:tcPr>
          <w:p w14:paraId="3B2D77E7" w14:textId="77777777" w:rsidR="008D6F48" w:rsidRPr="008D6F48" w:rsidRDefault="008D6F48">
            <w:pPr>
              <w:pStyle w:val="pcg-alert-danger"/>
              <w:spacing w:before="0" w:beforeAutospacing="0" w:after="300" w:afterAutospacing="0"/>
              <w:rPr>
                <w:rFonts w:ascii="Open Sans" w:hAnsi="Open Sans" w:cs="Open Sans"/>
                <w:color w:val="14103A"/>
                <w:sz w:val="16"/>
                <w:szCs w:val="16"/>
              </w:rPr>
            </w:pPr>
            <w:r w:rsidRPr="008D6F48">
              <w:rPr>
                <w:rStyle w:val="Strong"/>
                <w:rFonts w:ascii="Open Sans" w:eastAsiaTheme="majorEastAsia" w:hAnsi="Open Sans" w:cs="Open Sans"/>
                <w:color w:val="14103A"/>
                <w:sz w:val="16"/>
                <w:szCs w:val="16"/>
              </w:rPr>
              <w:t>Alton Maltings Centre</w:t>
            </w:r>
            <w:r w:rsidRPr="008D6F48">
              <w:rPr>
                <w:rStyle w:val="pcg-lead"/>
                <w:rFonts w:ascii="Open Sans" w:eastAsiaTheme="majorEastAsia" w:hAnsi="Open Sans" w:cs="Open Sans"/>
                <w:color w:val="14103A"/>
                <w:sz w:val="16"/>
                <w:szCs w:val="16"/>
              </w:rPr>
              <w:t>, 2 Maltings Close, Alton GU34 1DT</w:t>
            </w:r>
          </w:p>
        </w:tc>
        <w:tc>
          <w:tcPr>
            <w:tcW w:w="758" w:type="pct"/>
            <w:tcBorders>
              <w:top w:val="single" w:sz="6" w:space="0" w:color="000000"/>
              <w:left w:val="single" w:sz="6" w:space="0" w:color="000000"/>
              <w:bottom w:val="single" w:sz="6" w:space="0" w:color="000000"/>
              <w:right w:val="single" w:sz="6" w:space="0" w:color="000000"/>
            </w:tcBorders>
            <w:shd w:val="clear" w:color="auto" w:fill="FCE7D1"/>
            <w:hideMark/>
          </w:tcPr>
          <w:p w14:paraId="5A5DBE39" w14:textId="77777777" w:rsidR="008D6F48" w:rsidRPr="008D6F48" w:rsidRDefault="008D6F48">
            <w:pPr>
              <w:pStyle w:val="pcg-alert-danger"/>
              <w:spacing w:before="0" w:beforeAutospacing="0" w:after="300" w:afterAutospacing="0"/>
              <w:jc w:val="center"/>
              <w:rPr>
                <w:rFonts w:ascii="Open Sans" w:hAnsi="Open Sans" w:cs="Open Sans"/>
                <w:color w:val="14103A"/>
                <w:sz w:val="16"/>
                <w:szCs w:val="16"/>
              </w:rPr>
            </w:pPr>
            <w:r w:rsidRPr="008D6F48">
              <w:rPr>
                <w:rStyle w:val="pcg-lead"/>
                <w:rFonts w:ascii="Open Sans" w:eastAsiaTheme="majorEastAsia" w:hAnsi="Open Sans" w:cs="Open Sans"/>
                <w:color w:val="14103A"/>
                <w:sz w:val="16"/>
                <w:szCs w:val="16"/>
              </w:rPr>
              <w:t>Thursday 7 May</w:t>
            </w:r>
          </w:p>
        </w:tc>
        <w:tc>
          <w:tcPr>
            <w:tcW w:w="699" w:type="pct"/>
            <w:tcBorders>
              <w:top w:val="single" w:sz="6" w:space="0" w:color="000000"/>
              <w:left w:val="single" w:sz="6" w:space="0" w:color="000000"/>
              <w:bottom w:val="single" w:sz="6" w:space="0" w:color="000000"/>
              <w:right w:val="single" w:sz="6" w:space="0" w:color="000000"/>
            </w:tcBorders>
            <w:shd w:val="clear" w:color="auto" w:fill="FCE7D1"/>
            <w:hideMark/>
          </w:tcPr>
          <w:p w14:paraId="595765D3" w14:textId="77777777" w:rsidR="008D6F48" w:rsidRPr="008D6F48" w:rsidRDefault="008D6F48">
            <w:pPr>
              <w:pStyle w:val="pcg-alert-danger"/>
              <w:spacing w:before="0" w:beforeAutospacing="0" w:after="300" w:afterAutospacing="0"/>
              <w:jc w:val="center"/>
              <w:rPr>
                <w:rFonts w:ascii="Open Sans" w:hAnsi="Open Sans" w:cs="Open Sans"/>
                <w:color w:val="14103A"/>
                <w:sz w:val="16"/>
                <w:szCs w:val="16"/>
              </w:rPr>
            </w:pPr>
            <w:r w:rsidRPr="008D6F48">
              <w:rPr>
                <w:rFonts w:ascii="Open Sans" w:hAnsi="Open Sans" w:cs="Open Sans"/>
                <w:color w:val="14103A"/>
                <w:sz w:val="16"/>
                <w:szCs w:val="16"/>
              </w:rPr>
              <w:t>2pm to 6pm</w:t>
            </w:r>
          </w:p>
        </w:tc>
        <w:tc>
          <w:tcPr>
            <w:tcW w:w="1550" w:type="pct"/>
            <w:tcBorders>
              <w:top w:val="single" w:sz="6" w:space="0" w:color="000000"/>
              <w:left w:val="single" w:sz="6" w:space="0" w:color="000000"/>
              <w:bottom w:val="single" w:sz="6" w:space="0" w:color="000000"/>
              <w:right w:val="single" w:sz="6" w:space="0" w:color="000000"/>
            </w:tcBorders>
            <w:shd w:val="clear" w:color="auto" w:fill="FCE7D1"/>
            <w:hideMark/>
          </w:tcPr>
          <w:p w14:paraId="08EA36AF" w14:textId="77777777" w:rsidR="008D6F48" w:rsidRPr="008D6F48" w:rsidRDefault="008D6F48">
            <w:pPr>
              <w:pStyle w:val="pcg-alert-danger"/>
              <w:spacing w:before="0" w:beforeAutospacing="0" w:after="300" w:afterAutospacing="0"/>
              <w:rPr>
                <w:rFonts w:ascii="Open Sans" w:hAnsi="Open Sans" w:cs="Open Sans"/>
                <w:color w:val="14103A"/>
                <w:sz w:val="16"/>
                <w:szCs w:val="16"/>
              </w:rPr>
            </w:pPr>
            <w:r w:rsidRPr="008D6F48">
              <w:rPr>
                <w:rFonts w:ascii="Open Sans" w:hAnsi="Open Sans" w:cs="Open Sans"/>
                <w:color w:val="14103A"/>
                <w:sz w:val="16"/>
                <w:szCs w:val="16"/>
              </w:rPr>
              <w:t xml:space="preserve">2:30pm to 3pm - </w:t>
            </w:r>
            <w:proofErr w:type="gramStart"/>
            <w:r w:rsidRPr="008D6F48">
              <w:rPr>
                <w:rFonts w:ascii="Open Sans" w:hAnsi="Open Sans" w:cs="Open Sans"/>
                <w:color w:val="14103A"/>
                <w:sz w:val="16"/>
                <w:szCs w:val="16"/>
              </w:rPr>
              <w:t>Post-16</w:t>
            </w:r>
            <w:proofErr w:type="gramEnd"/>
            <w:r w:rsidRPr="008D6F48">
              <w:rPr>
                <w:rFonts w:ascii="Open Sans" w:hAnsi="Open Sans" w:cs="Open Sans"/>
                <w:color w:val="14103A"/>
                <w:sz w:val="16"/>
                <w:szCs w:val="16"/>
              </w:rPr>
              <w:t xml:space="preserve"> options</w:t>
            </w:r>
            <w:r w:rsidRPr="008D6F48">
              <w:rPr>
                <w:rFonts w:ascii="Open Sans" w:hAnsi="Open Sans" w:cs="Open Sans"/>
                <w:color w:val="14103A"/>
                <w:sz w:val="16"/>
                <w:szCs w:val="16"/>
              </w:rPr>
              <w:br/>
              <w:t>5pm to 6pm - Upcoming SEND reforms and consultation</w:t>
            </w:r>
          </w:p>
        </w:tc>
      </w:tr>
      <w:tr w:rsidR="008D6F48" w:rsidRPr="008D6F48" w14:paraId="5FC018F3" w14:textId="77777777" w:rsidTr="008D6F48">
        <w:trPr>
          <w:trHeight w:val="858"/>
        </w:trPr>
        <w:tc>
          <w:tcPr>
            <w:tcW w:w="1992" w:type="pct"/>
            <w:tcBorders>
              <w:top w:val="single" w:sz="6" w:space="0" w:color="000000"/>
              <w:left w:val="single" w:sz="6" w:space="0" w:color="000000"/>
              <w:bottom w:val="single" w:sz="6" w:space="0" w:color="000000"/>
              <w:right w:val="single" w:sz="6" w:space="0" w:color="000000"/>
            </w:tcBorders>
            <w:shd w:val="clear" w:color="auto" w:fill="FCE7D1"/>
            <w:hideMark/>
          </w:tcPr>
          <w:p w14:paraId="71BBF38F" w14:textId="77777777" w:rsidR="008D6F48" w:rsidRPr="008D6F48" w:rsidRDefault="008D6F48">
            <w:pPr>
              <w:pStyle w:val="pcg-alert-danger"/>
              <w:spacing w:before="0" w:beforeAutospacing="0" w:after="300" w:afterAutospacing="0"/>
              <w:rPr>
                <w:rFonts w:ascii="Open Sans" w:hAnsi="Open Sans" w:cs="Open Sans"/>
                <w:color w:val="14103A"/>
                <w:sz w:val="16"/>
                <w:szCs w:val="16"/>
              </w:rPr>
            </w:pPr>
            <w:r w:rsidRPr="008D6F48">
              <w:rPr>
                <w:rStyle w:val="Strong"/>
                <w:rFonts w:ascii="Open Sans" w:eastAsiaTheme="majorEastAsia" w:hAnsi="Open Sans" w:cs="Open Sans"/>
                <w:color w:val="14103A"/>
                <w:sz w:val="16"/>
                <w:szCs w:val="16"/>
              </w:rPr>
              <w:t>Basingstoke Discovery Centre</w:t>
            </w:r>
            <w:r w:rsidRPr="008D6F48">
              <w:rPr>
                <w:rStyle w:val="pcg-lead"/>
                <w:rFonts w:ascii="Open Sans" w:eastAsiaTheme="majorEastAsia" w:hAnsi="Open Sans" w:cs="Open Sans"/>
                <w:color w:val="14103A"/>
                <w:sz w:val="16"/>
                <w:szCs w:val="16"/>
              </w:rPr>
              <w:t>, Potters Walk, Basingstoke RG21 7LS</w:t>
            </w:r>
          </w:p>
        </w:tc>
        <w:tc>
          <w:tcPr>
            <w:tcW w:w="758" w:type="pct"/>
            <w:tcBorders>
              <w:top w:val="single" w:sz="6" w:space="0" w:color="000000"/>
              <w:left w:val="single" w:sz="6" w:space="0" w:color="000000"/>
              <w:bottom w:val="single" w:sz="6" w:space="0" w:color="000000"/>
              <w:right w:val="single" w:sz="6" w:space="0" w:color="000000"/>
            </w:tcBorders>
            <w:shd w:val="clear" w:color="auto" w:fill="FCE7D1"/>
            <w:hideMark/>
          </w:tcPr>
          <w:p w14:paraId="527B9EBF" w14:textId="77777777" w:rsidR="008D6F48" w:rsidRPr="008D6F48" w:rsidRDefault="008D6F48">
            <w:pPr>
              <w:pStyle w:val="pcg-alert-danger"/>
              <w:spacing w:before="0" w:beforeAutospacing="0" w:after="300" w:afterAutospacing="0"/>
              <w:jc w:val="center"/>
              <w:rPr>
                <w:rFonts w:ascii="Open Sans" w:hAnsi="Open Sans" w:cs="Open Sans"/>
                <w:color w:val="14103A"/>
                <w:sz w:val="16"/>
                <w:szCs w:val="16"/>
              </w:rPr>
            </w:pPr>
            <w:r w:rsidRPr="008D6F48">
              <w:rPr>
                <w:rStyle w:val="pcg-lead"/>
                <w:rFonts w:ascii="Open Sans" w:eastAsiaTheme="majorEastAsia" w:hAnsi="Open Sans" w:cs="Open Sans"/>
                <w:color w:val="14103A"/>
                <w:sz w:val="16"/>
                <w:szCs w:val="16"/>
              </w:rPr>
              <w:t>Tuesday 12 May</w:t>
            </w:r>
          </w:p>
        </w:tc>
        <w:tc>
          <w:tcPr>
            <w:tcW w:w="699" w:type="pct"/>
            <w:tcBorders>
              <w:top w:val="single" w:sz="6" w:space="0" w:color="000000"/>
              <w:left w:val="single" w:sz="6" w:space="0" w:color="000000"/>
              <w:bottom w:val="single" w:sz="6" w:space="0" w:color="000000"/>
              <w:right w:val="single" w:sz="6" w:space="0" w:color="000000"/>
            </w:tcBorders>
            <w:shd w:val="clear" w:color="auto" w:fill="FCE7D1"/>
            <w:hideMark/>
          </w:tcPr>
          <w:p w14:paraId="6B85F182" w14:textId="77777777" w:rsidR="008D6F48" w:rsidRPr="008D6F48" w:rsidRDefault="008D6F48">
            <w:pPr>
              <w:pStyle w:val="pcg-alert-danger"/>
              <w:spacing w:before="0" w:beforeAutospacing="0" w:after="300" w:afterAutospacing="0"/>
              <w:jc w:val="center"/>
              <w:rPr>
                <w:rFonts w:ascii="Open Sans" w:hAnsi="Open Sans" w:cs="Open Sans"/>
                <w:color w:val="14103A"/>
                <w:sz w:val="16"/>
                <w:szCs w:val="16"/>
              </w:rPr>
            </w:pPr>
            <w:r w:rsidRPr="008D6F48">
              <w:rPr>
                <w:rStyle w:val="pcg-lead"/>
                <w:rFonts w:ascii="Open Sans" w:eastAsiaTheme="majorEastAsia" w:hAnsi="Open Sans" w:cs="Open Sans"/>
                <w:color w:val="14103A"/>
                <w:sz w:val="16"/>
                <w:szCs w:val="16"/>
              </w:rPr>
              <w:t>2pm to 6pm</w:t>
            </w:r>
          </w:p>
        </w:tc>
        <w:tc>
          <w:tcPr>
            <w:tcW w:w="1550" w:type="pct"/>
            <w:tcBorders>
              <w:top w:val="single" w:sz="6" w:space="0" w:color="000000"/>
              <w:left w:val="single" w:sz="6" w:space="0" w:color="000000"/>
              <w:bottom w:val="single" w:sz="6" w:space="0" w:color="000000"/>
              <w:right w:val="single" w:sz="6" w:space="0" w:color="000000"/>
            </w:tcBorders>
            <w:shd w:val="clear" w:color="auto" w:fill="FCE7D1"/>
            <w:hideMark/>
          </w:tcPr>
          <w:p w14:paraId="0C8EE631" w14:textId="77777777" w:rsidR="008D6F48" w:rsidRPr="008D6F48" w:rsidRDefault="008D6F48">
            <w:pPr>
              <w:spacing w:after="300"/>
              <w:rPr>
                <w:rFonts w:ascii="Open Sans" w:hAnsi="Open Sans" w:cs="Open Sans"/>
                <w:color w:val="14103A"/>
                <w:sz w:val="16"/>
                <w:szCs w:val="16"/>
              </w:rPr>
            </w:pPr>
            <w:r w:rsidRPr="008D6F48">
              <w:rPr>
                <w:rFonts w:ascii="Open Sans" w:hAnsi="Open Sans" w:cs="Open Sans"/>
                <w:color w:val="14103A"/>
                <w:sz w:val="16"/>
                <w:szCs w:val="16"/>
              </w:rPr>
              <w:t>2:30pm to 3:30pm - Upcoming SEND reforms and consultation</w:t>
            </w:r>
          </w:p>
          <w:p w14:paraId="612190E2" w14:textId="77777777" w:rsidR="008D6F48" w:rsidRPr="008D6F48" w:rsidRDefault="008D6F48">
            <w:pPr>
              <w:pStyle w:val="pcg-alert-danger"/>
              <w:spacing w:before="0" w:beforeAutospacing="0" w:after="300" w:afterAutospacing="0"/>
              <w:rPr>
                <w:rFonts w:ascii="Open Sans" w:hAnsi="Open Sans" w:cs="Open Sans"/>
                <w:color w:val="14103A"/>
                <w:sz w:val="16"/>
                <w:szCs w:val="16"/>
              </w:rPr>
            </w:pPr>
            <w:r w:rsidRPr="008D6F48">
              <w:rPr>
                <w:rFonts w:ascii="Open Sans" w:hAnsi="Open Sans" w:cs="Open Sans"/>
                <w:color w:val="14103A"/>
                <w:sz w:val="16"/>
                <w:szCs w:val="16"/>
              </w:rPr>
              <w:t xml:space="preserve">4pm to 4:30pm - </w:t>
            </w:r>
            <w:proofErr w:type="gramStart"/>
            <w:r w:rsidRPr="008D6F48">
              <w:rPr>
                <w:rFonts w:ascii="Open Sans" w:hAnsi="Open Sans" w:cs="Open Sans"/>
                <w:color w:val="14103A"/>
                <w:sz w:val="16"/>
                <w:szCs w:val="16"/>
              </w:rPr>
              <w:t>Post-16</w:t>
            </w:r>
            <w:proofErr w:type="gramEnd"/>
            <w:r w:rsidRPr="008D6F48">
              <w:rPr>
                <w:rFonts w:ascii="Open Sans" w:hAnsi="Open Sans" w:cs="Open Sans"/>
                <w:color w:val="14103A"/>
                <w:sz w:val="16"/>
                <w:szCs w:val="16"/>
              </w:rPr>
              <w:t xml:space="preserve"> options</w:t>
            </w:r>
          </w:p>
        </w:tc>
      </w:tr>
      <w:tr w:rsidR="008D6F48" w:rsidRPr="008D6F48" w14:paraId="51739F07" w14:textId="77777777" w:rsidTr="008D6F48">
        <w:trPr>
          <w:trHeight w:val="858"/>
        </w:trPr>
        <w:tc>
          <w:tcPr>
            <w:tcW w:w="1992" w:type="pct"/>
            <w:tcBorders>
              <w:top w:val="single" w:sz="6" w:space="0" w:color="000000"/>
              <w:left w:val="single" w:sz="6" w:space="0" w:color="000000"/>
              <w:bottom w:val="single" w:sz="6" w:space="0" w:color="000000"/>
              <w:right w:val="single" w:sz="6" w:space="0" w:color="000000"/>
            </w:tcBorders>
            <w:shd w:val="clear" w:color="auto" w:fill="FCE7D1"/>
            <w:hideMark/>
          </w:tcPr>
          <w:p w14:paraId="6789FCDD" w14:textId="77777777" w:rsidR="008D6F48" w:rsidRPr="008D6F48" w:rsidRDefault="008D6F48">
            <w:pPr>
              <w:pStyle w:val="pcg-alert-danger"/>
              <w:spacing w:before="0" w:beforeAutospacing="0" w:after="300" w:afterAutospacing="0"/>
              <w:rPr>
                <w:rFonts w:ascii="Open Sans" w:hAnsi="Open Sans" w:cs="Open Sans"/>
                <w:color w:val="14103A"/>
                <w:sz w:val="16"/>
                <w:szCs w:val="16"/>
              </w:rPr>
            </w:pPr>
            <w:r w:rsidRPr="008D6F48">
              <w:rPr>
                <w:rStyle w:val="Strong"/>
                <w:rFonts w:ascii="Open Sans" w:eastAsiaTheme="majorEastAsia" w:hAnsi="Open Sans" w:cs="Open Sans"/>
                <w:color w:val="14103A"/>
                <w:sz w:val="16"/>
                <w:szCs w:val="16"/>
              </w:rPr>
              <w:t>Pavilion on the Park</w:t>
            </w:r>
            <w:r w:rsidRPr="008D6F48">
              <w:rPr>
                <w:rStyle w:val="pcg-lead"/>
                <w:rFonts w:ascii="Open Sans" w:eastAsiaTheme="majorEastAsia" w:hAnsi="Open Sans" w:cs="Open Sans"/>
                <w:color w:val="14103A"/>
                <w:sz w:val="16"/>
                <w:szCs w:val="16"/>
              </w:rPr>
              <w:t>, 1 Kingfisher Road, Eastleigh SO50 9LH</w:t>
            </w:r>
          </w:p>
        </w:tc>
        <w:tc>
          <w:tcPr>
            <w:tcW w:w="758" w:type="pct"/>
            <w:tcBorders>
              <w:top w:val="single" w:sz="6" w:space="0" w:color="000000"/>
              <w:left w:val="single" w:sz="6" w:space="0" w:color="000000"/>
              <w:bottom w:val="single" w:sz="6" w:space="0" w:color="000000"/>
              <w:right w:val="single" w:sz="6" w:space="0" w:color="000000"/>
            </w:tcBorders>
            <w:shd w:val="clear" w:color="auto" w:fill="FCE7D1"/>
            <w:hideMark/>
          </w:tcPr>
          <w:p w14:paraId="33B69B47" w14:textId="77777777" w:rsidR="008D6F48" w:rsidRPr="008D6F48" w:rsidRDefault="008D6F48">
            <w:pPr>
              <w:pStyle w:val="pcg-alert-danger"/>
              <w:spacing w:before="0" w:beforeAutospacing="0" w:after="300" w:afterAutospacing="0"/>
              <w:jc w:val="center"/>
              <w:rPr>
                <w:rFonts w:ascii="Open Sans" w:hAnsi="Open Sans" w:cs="Open Sans"/>
                <w:color w:val="14103A"/>
                <w:sz w:val="16"/>
                <w:szCs w:val="16"/>
              </w:rPr>
            </w:pPr>
            <w:r w:rsidRPr="008D6F48">
              <w:rPr>
                <w:rStyle w:val="pcg-lead"/>
                <w:rFonts w:ascii="Open Sans" w:eastAsiaTheme="majorEastAsia" w:hAnsi="Open Sans" w:cs="Open Sans"/>
                <w:color w:val="14103A"/>
                <w:sz w:val="16"/>
                <w:szCs w:val="16"/>
              </w:rPr>
              <w:t>Friday 15 May</w:t>
            </w:r>
          </w:p>
        </w:tc>
        <w:tc>
          <w:tcPr>
            <w:tcW w:w="699" w:type="pct"/>
            <w:tcBorders>
              <w:top w:val="single" w:sz="6" w:space="0" w:color="000000"/>
              <w:left w:val="single" w:sz="6" w:space="0" w:color="000000"/>
              <w:bottom w:val="single" w:sz="6" w:space="0" w:color="000000"/>
              <w:right w:val="single" w:sz="6" w:space="0" w:color="000000"/>
            </w:tcBorders>
            <w:shd w:val="clear" w:color="auto" w:fill="FCE7D1"/>
            <w:hideMark/>
          </w:tcPr>
          <w:p w14:paraId="7F6FC955" w14:textId="77777777" w:rsidR="008D6F48" w:rsidRPr="008D6F48" w:rsidRDefault="008D6F48">
            <w:pPr>
              <w:pStyle w:val="pcg-alert-danger"/>
              <w:spacing w:before="0" w:beforeAutospacing="0" w:after="300" w:afterAutospacing="0"/>
              <w:jc w:val="center"/>
              <w:rPr>
                <w:rFonts w:ascii="Open Sans" w:hAnsi="Open Sans" w:cs="Open Sans"/>
                <w:color w:val="14103A"/>
                <w:sz w:val="16"/>
                <w:szCs w:val="16"/>
              </w:rPr>
            </w:pPr>
            <w:r w:rsidRPr="008D6F48">
              <w:rPr>
                <w:rStyle w:val="pcg-lead"/>
                <w:rFonts w:ascii="Open Sans" w:eastAsiaTheme="majorEastAsia" w:hAnsi="Open Sans" w:cs="Open Sans"/>
                <w:color w:val="14103A"/>
                <w:sz w:val="16"/>
                <w:szCs w:val="16"/>
              </w:rPr>
              <w:t>2pm to 6pm</w:t>
            </w:r>
          </w:p>
        </w:tc>
        <w:tc>
          <w:tcPr>
            <w:tcW w:w="1550" w:type="pct"/>
            <w:tcBorders>
              <w:top w:val="single" w:sz="6" w:space="0" w:color="000000"/>
              <w:left w:val="single" w:sz="6" w:space="0" w:color="000000"/>
              <w:bottom w:val="single" w:sz="6" w:space="0" w:color="000000"/>
              <w:right w:val="single" w:sz="6" w:space="0" w:color="000000"/>
            </w:tcBorders>
            <w:shd w:val="clear" w:color="auto" w:fill="FCE7D1"/>
            <w:hideMark/>
          </w:tcPr>
          <w:p w14:paraId="7E8BBA36" w14:textId="77777777" w:rsidR="008D6F48" w:rsidRPr="008D6F48" w:rsidRDefault="008D6F48">
            <w:pPr>
              <w:pStyle w:val="pcg-alert-danger"/>
              <w:spacing w:before="0" w:beforeAutospacing="0" w:after="300" w:afterAutospacing="0"/>
              <w:rPr>
                <w:rFonts w:ascii="Open Sans" w:hAnsi="Open Sans" w:cs="Open Sans"/>
                <w:color w:val="14103A"/>
                <w:sz w:val="16"/>
                <w:szCs w:val="16"/>
              </w:rPr>
            </w:pPr>
            <w:r w:rsidRPr="008D6F48">
              <w:rPr>
                <w:rFonts w:ascii="Open Sans" w:hAnsi="Open Sans" w:cs="Open Sans"/>
                <w:color w:val="14103A"/>
                <w:sz w:val="16"/>
                <w:szCs w:val="16"/>
              </w:rPr>
              <w:t xml:space="preserve">2:30pm to 3pm - </w:t>
            </w:r>
            <w:proofErr w:type="gramStart"/>
            <w:r w:rsidRPr="008D6F48">
              <w:rPr>
                <w:rFonts w:ascii="Open Sans" w:hAnsi="Open Sans" w:cs="Open Sans"/>
                <w:color w:val="14103A"/>
                <w:sz w:val="16"/>
                <w:szCs w:val="16"/>
              </w:rPr>
              <w:t>Post-16</w:t>
            </w:r>
            <w:proofErr w:type="gramEnd"/>
            <w:r w:rsidRPr="008D6F48">
              <w:rPr>
                <w:rFonts w:ascii="Open Sans" w:hAnsi="Open Sans" w:cs="Open Sans"/>
                <w:color w:val="14103A"/>
                <w:sz w:val="16"/>
                <w:szCs w:val="16"/>
              </w:rPr>
              <w:t xml:space="preserve"> options</w:t>
            </w:r>
            <w:r w:rsidRPr="008D6F48">
              <w:rPr>
                <w:rFonts w:ascii="Open Sans" w:hAnsi="Open Sans" w:cs="Open Sans"/>
                <w:color w:val="14103A"/>
                <w:sz w:val="16"/>
                <w:szCs w:val="16"/>
              </w:rPr>
              <w:br/>
              <w:t>5pm to 6pm - Upcoming SEND reforms and consultation</w:t>
            </w:r>
          </w:p>
        </w:tc>
      </w:tr>
      <w:tr w:rsidR="008D6F48" w:rsidRPr="008D6F48" w14:paraId="2733D44F" w14:textId="77777777" w:rsidTr="008D6F48">
        <w:trPr>
          <w:trHeight w:val="738"/>
        </w:trPr>
        <w:tc>
          <w:tcPr>
            <w:tcW w:w="1992" w:type="pct"/>
            <w:tcBorders>
              <w:top w:val="single" w:sz="6" w:space="0" w:color="000000"/>
              <w:left w:val="single" w:sz="6" w:space="0" w:color="000000"/>
              <w:bottom w:val="single" w:sz="6" w:space="0" w:color="000000"/>
              <w:right w:val="single" w:sz="6" w:space="0" w:color="000000"/>
            </w:tcBorders>
            <w:shd w:val="clear" w:color="auto" w:fill="FCE7D1"/>
            <w:hideMark/>
          </w:tcPr>
          <w:p w14:paraId="5BA8C1A8" w14:textId="77777777" w:rsidR="008D6F48" w:rsidRPr="008D6F48" w:rsidRDefault="008D6F48">
            <w:pPr>
              <w:pStyle w:val="pcg-alert-danger"/>
              <w:spacing w:before="0" w:beforeAutospacing="0" w:after="300" w:afterAutospacing="0"/>
              <w:rPr>
                <w:rFonts w:ascii="Open Sans" w:hAnsi="Open Sans" w:cs="Open Sans"/>
                <w:color w:val="14103A"/>
                <w:sz w:val="16"/>
                <w:szCs w:val="16"/>
              </w:rPr>
            </w:pPr>
            <w:r w:rsidRPr="008D6F48">
              <w:rPr>
                <w:rStyle w:val="Strong"/>
                <w:rFonts w:ascii="Open Sans" w:eastAsiaTheme="majorEastAsia" w:hAnsi="Open Sans" w:cs="Open Sans"/>
                <w:color w:val="14103A"/>
                <w:sz w:val="16"/>
                <w:szCs w:val="16"/>
              </w:rPr>
              <w:t>Petersfield Festival Hall</w:t>
            </w:r>
            <w:r w:rsidRPr="008D6F48">
              <w:rPr>
                <w:rStyle w:val="pcg-lead"/>
                <w:rFonts w:ascii="Open Sans" w:eastAsiaTheme="majorEastAsia" w:hAnsi="Open Sans" w:cs="Open Sans"/>
                <w:color w:val="14103A"/>
                <w:sz w:val="16"/>
                <w:szCs w:val="16"/>
              </w:rPr>
              <w:t>, Heath Road, Petersfield GU31 4DZ</w:t>
            </w:r>
          </w:p>
        </w:tc>
        <w:tc>
          <w:tcPr>
            <w:tcW w:w="758" w:type="pct"/>
            <w:tcBorders>
              <w:top w:val="single" w:sz="6" w:space="0" w:color="000000"/>
              <w:left w:val="single" w:sz="6" w:space="0" w:color="000000"/>
              <w:bottom w:val="single" w:sz="6" w:space="0" w:color="000000"/>
              <w:right w:val="single" w:sz="6" w:space="0" w:color="000000"/>
            </w:tcBorders>
            <w:shd w:val="clear" w:color="auto" w:fill="FCE7D1"/>
            <w:hideMark/>
          </w:tcPr>
          <w:p w14:paraId="741A3C5E" w14:textId="77777777" w:rsidR="008D6F48" w:rsidRPr="008D6F48" w:rsidRDefault="008D6F48">
            <w:pPr>
              <w:pStyle w:val="pcg-alert-danger"/>
              <w:spacing w:before="0" w:beforeAutospacing="0" w:after="300" w:afterAutospacing="0"/>
              <w:jc w:val="center"/>
              <w:rPr>
                <w:rFonts w:ascii="Open Sans" w:hAnsi="Open Sans" w:cs="Open Sans"/>
                <w:color w:val="14103A"/>
                <w:sz w:val="16"/>
                <w:szCs w:val="16"/>
              </w:rPr>
            </w:pPr>
            <w:r w:rsidRPr="008D6F48">
              <w:rPr>
                <w:rStyle w:val="pcg-lead"/>
                <w:rFonts w:ascii="Open Sans" w:eastAsiaTheme="majorEastAsia" w:hAnsi="Open Sans" w:cs="Open Sans"/>
                <w:color w:val="14103A"/>
                <w:sz w:val="16"/>
                <w:szCs w:val="16"/>
              </w:rPr>
              <w:t>Monday 18 May</w:t>
            </w:r>
          </w:p>
        </w:tc>
        <w:tc>
          <w:tcPr>
            <w:tcW w:w="699" w:type="pct"/>
            <w:tcBorders>
              <w:top w:val="single" w:sz="6" w:space="0" w:color="000000"/>
              <w:left w:val="single" w:sz="6" w:space="0" w:color="000000"/>
              <w:bottom w:val="single" w:sz="6" w:space="0" w:color="000000"/>
              <w:right w:val="single" w:sz="6" w:space="0" w:color="000000"/>
            </w:tcBorders>
            <w:shd w:val="clear" w:color="auto" w:fill="FCE7D1"/>
            <w:hideMark/>
          </w:tcPr>
          <w:p w14:paraId="2D8AE965" w14:textId="77777777" w:rsidR="008D6F48" w:rsidRPr="008D6F48" w:rsidRDefault="008D6F48">
            <w:pPr>
              <w:pStyle w:val="pcg-alert-danger"/>
              <w:spacing w:before="0" w:beforeAutospacing="0" w:after="300" w:afterAutospacing="0"/>
              <w:jc w:val="center"/>
              <w:rPr>
                <w:rFonts w:ascii="Open Sans" w:hAnsi="Open Sans" w:cs="Open Sans"/>
                <w:color w:val="14103A"/>
                <w:sz w:val="16"/>
                <w:szCs w:val="16"/>
              </w:rPr>
            </w:pPr>
            <w:r w:rsidRPr="008D6F48">
              <w:rPr>
                <w:rStyle w:val="pcg-lead"/>
                <w:rFonts w:ascii="Open Sans" w:eastAsiaTheme="majorEastAsia" w:hAnsi="Open Sans" w:cs="Open Sans"/>
                <w:color w:val="14103A"/>
                <w:sz w:val="16"/>
                <w:szCs w:val="16"/>
              </w:rPr>
              <w:t>2pm to 6pm</w:t>
            </w:r>
          </w:p>
        </w:tc>
        <w:tc>
          <w:tcPr>
            <w:tcW w:w="1550" w:type="pct"/>
            <w:tcBorders>
              <w:top w:val="single" w:sz="6" w:space="0" w:color="000000"/>
              <w:left w:val="single" w:sz="6" w:space="0" w:color="000000"/>
              <w:bottom w:val="single" w:sz="6" w:space="0" w:color="000000"/>
              <w:right w:val="single" w:sz="6" w:space="0" w:color="000000"/>
            </w:tcBorders>
            <w:shd w:val="clear" w:color="auto" w:fill="FCE7D1"/>
            <w:hideMark/>
          </w:tcPr>
          <w:p w14:paraId="45289C49" w14:textId="77777777" w:rsidR="008D6F48" w:rsidRPr="008D6F48" w:rsidRDefault="008D6F48">
            <w:pPr>
              <w:spacing w:after="300"/>
              <w:rPr>
                <w:rFonts w:ascii="Open Sans" w:hAnsi="Open Sans" w:cs="Open Sans"/>
                <w:color w:val="14103A"/>
                <w:sz w:val="16"/>
                <w:szCs w:val="16"/>
              </w:rPr>
            </w:pPr>
            <w:r w:rsidRPr="008D6F48">
              <w:rPr>
                <w:rStyle w:val="pcg-lead"/>
                <w:rFonts w:ascii="Open Sans" w:hAnsi="Open Sans" w:cs="Open Sans"/>
                <w:color w:val="14103A"/>
                <w:sz w:val="16"/>
                <w:szCs w:val="16"/>
              </w:rPr>
              <w:t>2:30pm to 3:30pm - Upcoming SEND reforms and consultation</w:t>
            </w:r>
          </w:p>
          <w:p w14:paraId="42007922" w14:textId="77777777" w:rsidR="008D6F48" w:rsidRPr="008D6F48" w:rsidRDefault="008D6F48">
            <w:pPr>
              <w:pStyle w:val="pcg-alert-danger"/>
              <w:spacing w:before="0" w:beforeAutospacing="0" w:after="300" w:afterAutospacing="0"/>
              <w:rPr>
                <w:rFonts w:ascii="Open Sans" w:hAnsi="Open Sans" w:cs="Open Sans"/>
                <w:color w:val="14103A"/>
                <w:sz w:val="16"/>
                <w:szCs w:val="16"/>
              </w:rPr>
            </w:pPr>
            <w:r w:rsidRPr="008D6F48">
              <w:rPr>
                <w:rStyle w:val="pcg-lead"/>
                <w:rFonts w:ascii="Open Sans" w:eastAsiaTheme="majorEastAsia" w:hAnsi="Open Sans" w:cs="Open Sans"/>
                <w:color w:val="14103A"/>
                <w:sz w:val="16"/>
                <w:szCs w:val="16"/>
              </w:rPr>
              <w:t xml:space="preserve">4pm to 4:30pm - </w:t>
            </w:r>
            <w:proofErr w:type="gramStart"/>
            <w:r w:rsidRPr="008D6F48">
              <w:rPr>
                <w:rStyle w:val="pcg-lead"/>
                <w:rFonts w:ascii="Open Sans" w:eastAsiaTheme="majorEastAsia" w:hAnsi="Open Sans" w:cs="Open Sans"/>
                <w:color w:val="14103A"/>
                <w:sz w:val="16"/>
                <w:szCs w:val="16"/>
              </w:rPr>
              <w:t>Post-16</w:t>
            </w:r>
            <w:proofErr w:type="gramEnd"/>
            <w:r w:rsidRPr="008D6F48">
              <w:rPr>
                <w:rStyle w:val="pcg-lead"/>
                <w:rFonts w:ascii="Open Sans" w:eastAsiaTheme="majorEastAsia" w:hAnsi="Open Sans" w:cs="Open Sans"/>
                <w:color w:val="14103A"/>
                <w:sz w:val="16"/>
                <w:szCs w:val="16"/>
              </w:rPr>
              <w:t xml:space="preserve"> options</w:t>
            </w:r>
          </w:p>
        </w:tc>
      </w:tr>
    </w:tbl>
    <w:p w14:paraId="22D4D115" w14:textId="77777777" w:rsidR="008D6F48" w:rsidRPr="008D6F48" w:rsidRDefault="008D6F48" w:rsidP="008D6F48">
      <w:pPr>
        <w:rPr>
          <w:rFonts w:ascii="Arial" w:eastAsia="Arial" w:hAnsi="Arial" w:cs="Arial"/>
        </w:rPr>
      </w:pPr>
    </w:p>
    <w:sectPr w:rsidR="008D6F48" w:rsidRPr="008D6F48">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6CD5"/>
    <w:multiLevelType w:val="hybridMultilevel"/>
    <w:tmpl w:val="FBD4A176"/>
    <w:lvl w:ilvl="0" w:tplc="7A7A37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A38565"/>
    <w:multiLevelType w:val="hybridMultilevel"/>
    <w:tmpl w:val="D68654AC"/>
    <w:lvl w:ilvl="0" w:tplc="CDB66CDC">
      <w:start w:val="1"/>
      <w:numFmt w:val="bullet"/>
      <w:lvlText w:val=""/>
      <w:lvlJc w:val="left"/>
      <w:pPr>
        <w:ind w:left="720" w:hanging="360"/>
      </w:pPr>
      <w:rPr>
        <w:rFonts w:ascii="Symbol" w:eastAsia="Symbol" w:hAnsi="Symbol" w:cs="Symbol"/>
      </w:rPr>
    </w:lvl>
    <w:lvl w:ilvl="1" w:tplc="D5165158">
      <w:start w:val="1"/>
      <w:numFmt w:val="bullet"/>
      <w:lvlText w:val="o"/>
      <w:lvlJc w:val="left"/>
      <w:pPr>
        <w:ind w:left="1440" w:hanging="360"/>
      </w:pPr>
      <w:rPr>
        <w:rFonts w:ascii="Courier New" w:eastAsia="Courier New" w:hAnsi="Courier New" w:cs="Courier New"/>
      </w:rPr>
    </w:lvl>
    <w:lvl w:ilvl="2" w:tplc="ED5EE3DA">
      <w:start w:val="1"/>
      <w:numFmt w:val="bullet"/>
      <w:lvlText w:val=""/>
      <w:lvlJc w:val="left"/>
      <w:pPr>
        <w:ind w:left="2160" w:hanging="360"/>
      </w:pPr>
      <w:rPr>
        <w:rFonts w:ascii="Wingdings" w:eastAsia="Wingdings" w:hAnsi="Wingdings" w:cs="Wingdings"/>
      </w:rPr>
    </w:lvl>
    <w:lvl w:ilvl="3" w:tplc="A9F6F6D4">
      <w:start w:val="1"/>
      <w:numFmt w:val="bullet"/>
      <w:lvlText w:val=""/>
      <w:lvlJc w:val="left"/>
      <w:pPr>
        <w:ind w:left="2880" w:hanging="360"/>
      </w:pPr>
      <w:rPr>
        <w:rFonts w:ascii="Symbol" w:eastAsia="Symbol" w:hAnsi="Symbol" w:cs="Symbol"/>
      </w:rPr>
    </w:lvl>
    <w:lvl w:ilvl="4" w:tplc="C7B4BDC2">
      <w:start w:val="1"/>
      <w:numFmt w:val="bullet"/>
      <w:lvlText w:val="o"/>
      <w:lvlJc w:val="left"/>
      <w:pPr>
        <w:ind w:left="3600" w:hanging="360"/>
      </w:pPr>
      <w:rPr>
        <w:rFonts w:ascii="Courier New" w:eastAsia="Courier New" w:hAnsi="Courier New" w:cs="Courier New"/>
      </w:rPr>
    </w:lvl>
    <w:lvl w:ilvl="5" w:tplc="525AD26C">
      <w:start w:val="1"/>
      <w:numFmt w:val="bullet"/>
      <w:lvlText w:val=""/>
      <w:lvlJc w:val="left"/>
      <w:pPr>
        <w:ind w:left="4320" w:hanging="360"/>
      </w:pPr>
      <w:rPr>
        <w:rFonts w:ascii="Wingdings" w:eastAsia="Wingdings" w:hAnsi="Wingdings" w:cs="Wingdings"/>
      </w:rPr>
    </w:lvl>
    <w:lvl w:ilvl="6" w:tplc="F4F621F0">
      <w:start w:val="1"/>
      <w:numFmt w:val="bullet"/>
      <w:lvlText w:val=""/>
      <w:lvlJc w:val="left"/>
      <w:pPr>
        <w:ind w:left="5040" w:hanging="360"/>
      </w:pPr>
      <w:rPr>
        <w:rFonts w:ascii="Symbol" w:eastAsia="Symbol" w:hAnsi="Symbol" w:cs="Symbol"/>
      </w:rPr>
    </w:lvl>
    <w:lvl w:ilvl="7" w:tplc="78BAF930">
      <w:start w:val="1"/>
      <w:numFmt w:val="bullet"/>
      <w:lvlText w:val="o"/>
      <w:lvlJc w:val="left"/>
      <w:pPr>
        <w:ind w:left="5760" w:hanging="360"/>
      </w:pPr>
      <w:rPr>
        <w:rFonts w:ascii="Courier New" w:eastAsia="Courier New" w:hAnsi="Courier New" w:cs="Courier New"/>
      </w:rPr>
    </w:lvl>
    <w:lvl w:ilvl="8" w:tplc="498E4130">
      <w:start w:val="1"/>
      <w:numFmt w:val="bullet"/>
      <w:lvlText w:val=""/>
      <w:lvlJc w:val="left"/>
      <w:pPr>
        <w:ind w:left="6480" w:hanging="360"/>
      </w:pPr>
      <w:rPr>
        <w:rFonts w:ascii="Wingdings" w:eastAsia="Wingdings" w:hAnsi="Wingdings" w:cs="Wingdings"/>
      </w:rPr>
    </w:lvl>
  </w:abstractNum>
  <w:abstractNum w:abstractNumId="2" w15:restartNumberingAfterBreak="0">
    <w:nsid w:val="04A7C48C"/>
    <w:multiLevelType w:val="hybridMultilevel"/>
    <w:tmpl w:val="0016B270"/>
    <w:lvl w:ilvl="0" w:tplc="7A7A371A">
      <w:start w:val="1"/>
      <w:numFmt w:val="decimal"/>
      <w:lvlText w:val="%1."/>
      <w:lvlJc w:val="left"/>
      <w:pPr>
        <w:ind w:left="720" w:hanging="360"/>
      </w:pPr>
    </w:lvl>
    <w:lvl w:ilvl="1" w:tplc="3140CABA">
      <w:start w:val="1"/>
      <w:numFmt w:val="lowerLetter"/>
      <w:lvlText w:val="%2."/>
      <w:lvlJc w:val="left"/>
      <w:pPr>
        <w:ind w:left="1440" w:hanging="360"/>
      </w:pPr>
    </w:lvl>
    <w:lvl w:ilvl="2" w:tplc="F04E95DE">
      <w:start w:val="1"/>
      <w:numFmt w:val="lowerRoman"/>
      <w:lvlText w:val="%3."/>
      <w:lvlJc w:val="right"/>
      <w:pPr>
        <w:ind w:left="2160" w:hanging="180"/>
      </w:pPr>
    </w:lvl>
    <w:lvl w:ilvl="3" w:tplc="E0FCB74C">
      <w:start w:val="1"/>
      <w:numFmt w:val="decimal"/>
      <w:lvlText w:val="%4."/>
      <w:lvlJc w:val="left"/>
      <w:pPr>
        <w:ind w:left="2880" w:hanging="360"/>
      </w:pPr>
    </w:lvl>
    <w:lvl w:ilvl="4" w:tplc="4D26046C">
      <w:start w:val="1"/>
      <w:numFmt w:val="lowerLetter"/>
      <w:lvlText w:val="%5."/>
      <w:lvlJc w:val="left"/>
      <w:pPr>
        <w:ind w:left="3600" w:hanging="360"/>
      </w:pPr>
    </w:lvl>
    <w:lvl w:ilvl="5" w:tplc="10DC06C6">
      <w:start w:val="1"/>
      <w:numFmt w:val="lowerRoman"/>
      <w:lvlText w:val="%6."/>
      <w:lvlJc w:val="right"/>
      <w:pPr>
        <w:ind w:left="4320" w:hanging="180"/>
      </w:pPr>
    </w:lvl>
    <w:lvl w:ilvl="6" w:tplc="5E1244E8">
      <w:start w:val="1"/>
      <w:numFmt w:val="decimal"/>
      <w:lvlText w:val="%7."/>
      <w:lvlJc w:val="left"/>
      <w:pPr>
        <w:ind w:left="5040" w:hanging="360"/>
      </w:pPr>
    </w:lvl>
    <w:lvl w:ilvl="7" w:tplc="E35A756E">
      <w:start w:val="1"/>
      <w:numFmt w:val="lowerLetter"/>
      <w:lvlText w:val="%8."/>
      <w:lvlJc w:val="left"/>
      <w:pPr>
        <w:ind w:left="5760" w:hanging="360"/>
      </w:pPr>
    </w:lvl>
    <w:lvl w:ilvl="8" w:tplc="8C4A9220">
      <w:start w:val="1"/>
      <w:numFmt w:val="lowerRoman"/>
      <w:lvlText w:val="%9."/>
      <w:lvlJc w:val="right"/>
      <w:pPr>
        <w:ind w:left="6480" w:hanging="180"/>
      </w:pPr>
    </w:lvl>
  </w:abstractNum>
  <w:abstractNum w:abstractNumId="3" w15:restartNumberingAfterBreak="0">
    <w:nsid w:val="07E639E1"/>
    <w:multiLevelType w:val="hybridMultilevel"/>
    <w:tmpl w:val="4B78D1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9152BF"/>
    <w:multiLevelType w:val="hybridMultilevel"/>
    <w:tmpl w:val="1D000A98"/>
    <w:lvl w:ilvl="0" w:tplc="B33EDDB0">
      <w:start w:val="1"/>
      <w:numFmt w:val="bullet"/>
      <w:lvlText w:val=""/>
      <w:lvlJc w:val="left"/>
      <w:pPr>
        <w:ind w:left="720" w:hanging="360"/>
      </w:pPr>
      <w:rPr>
        <w:rFonts w:ascii="Symbol" w:eastAsia="Symbol" w:hAnsi="Symbol" w:cs="Symbol"/>
      </w:rPr>
    </w:lvl>
    <w:lvl w:ilvl="1" w:tplc="3FFC1F34">
      <w:start w:val="1"/>
      <w:numFmt w:val="bullet"/>
      <w:lvlText w:val="o"/>
      <w:lvlJc w:val="left"/>
      <w:pPr>
        <w:ind w:left="1440" w:hanging="360"/>
      </w:pPr>
      <w:rPr>
        <w:rFonts w:ascii="Courier New" w:eastAsia="Courier New" w:hAnsi="Courier New" w:cs="Courier New"/>
      </w:rPr>
    </w:lvl>
    <w:lvl w:ilvl="2" w:tplc="8660895C">
      <w:start w:val="1"/>
      <w:numFmt w:val="bullet"/>
      <w:lvlText w:val=""/>
      <w:lvlJc w:val="left"/>
      <w:pPr>
        <w:ind w:left="2160" w:hanging="360"/>
      </w:pPr>
      <w:rPr>
        <w:rFonts w:ascii="Wingdings" w:eastAsia="Wingdings" w:hAnsi="Wingdings" w:cs="Wingdings"/>
      </w:rPr>
    </w:lvl>
    <w:lvl w:ilvl="3" w:tplc="34B43E3A">
      <w:start w:val="1"/>
      <w:numFmt w:val="bullet"/>
      <w:lvlText w:val=""/>
      <w:lvlJc w:val="left"/>
      <w:pPr>
        <w:ind w:left="2880" w:hanging="360"/>
      </w:pPr>
      <w:rPr>
        <w:rFonts w:ascii="Symbol" w:eastAsia="Symbol" w:hAnsi="Symbol" w:cs="Symbol"/>
      </w:rPr>
    </w:lvl>
    <w:lvl w:ilvl="4" w:tplc="B6CC20B0">
      <w:start w:val="1"/>
      <w:numFmt w:val="bullet"/>
      <w:lvlText w:val="o"/>
      <w:lvlJc w:val="left"/>
      <w:pPr>
        <w:ind w:left="3600" w:hanging="360"/>
      </w:pPr>
      <w:rPr>
        <w:rFonts w:ascii="Courier New" w:eastAsia="Courier New" w:hAnsi="Courier New" w:cs="Courier New"/>
      </w:rPr>
    </w:lvl>
    <w:lvl w:ilvl="5" w:tplc="40F8F020">
      <w:start w:val="1"/>
      <w:numFmt w:val="bullet"/>
      <w:lvlText w:val=""/>
      <w:lvlJc w:val="left"/>
      <w:pPr>
        <w:ind w:left="4320" w:hanging="360"/>
      </w:pPr>
      <w:rPr>
        <w:rFonts w:ascii="Wingdings" w:eastAsia="Wingdings" w:hAnsi="Wingdings" w:cs="Wingdings"/>
      </w:rPr>
    </w:lvl>
    <w:lvl w:ilvl="6" w:tplc="A6823ED2">
      <w:start w:val="1"/>
      <w:numFmt w:val="bullet"/>
      <w:lvlText w:val=""/>
      <w:lvlJc w:val="left"/>
      <w:pPr>
        <w:ind w:left="5040" w:hanging="360"/>
      </w:pPr>
      <w:rPr>
        <w:rFonts w:ascii="Symbol" w:eastAsia="Symbol" w:hAnsi="Symbol" w:cs="Symbol"/>
      </w:rPr>
    </w:lvl>
    <w:lvl w:ilvl="7" w:tplc="8B3C259C">
      <w:start w:val="1"/>
      <w:numFmt w:val="bullet"/>
      <w:lvlText w:val="o"/>
      <w:lvlJc w:val="left"/>
      <w:pPr>
        <w:ind w:left="5760" w:hanging="360"/>
      </w:pPr>
      <w:rPr>
        <w:rFonts w:ascii="Courier New" w:eastAsia="Courier New" w:hAnsi="Courier New" w:cs="Courier New"/>
      </w:rPr>
    </w:lvl>
    <w:lvl w:ilvl="8" w:tplc="2DA0C09E">
      <w:start w:val="1"/>
      <w:numFmt w:val="bullet"/>
      <w:lvlText w:val=""/>
      <w:lvlJc w:val="left"/>
      <w:pPr>
        <w:ind w:left="6480" w:hanging="360"/>
      </w:pPr>
      <w:rPr>
        <w:rFonts w:ascii="Wingdings" w:eastAsia="Wingdings" w:hAnsi="Wingdings" w:cs="Wingdings"/>
      </w:rPr>
    </w:lvl>
  </w:abstractNum>
  <w:abstractNum w:abstractNumId="5" w15:restartNumberingAfterBreak="0">
    <w:nsid w:val="2952CCEE"/>
    <w:multiLevelType w:val="hybridMultilevel"/>
    <w:tmpl w:val="104C708E"/>
    <w:lvl w:ilvl="0" w:tplc="6B5E51DE">
      <w:start w:val="1"/>
      <w:numFmt w:val="bullet"/>
      <w:lvlText w:val=""/>
      <w:lvlJc w:val="left"/>
      <w:pPr>
        <w:ind w:left="720" w:hanging="360"/>
      </w:pPr>
      <w:rPr>
        <w:rFonts w:ascii="Symbol" w:eastAsia="Symbol" w:hAnsi="Symbol" w:cs="Symbol"/>
      </w:rPr>
    </w:lvl>
    <w:lvl w:ilvl="1" w:tplc="2BBADA2A">
      <w:start w:val="1"/>
      <w:numFmt w:val="bullet"/>
      <w:lvlText w:val="o"/>
      <w:lvlJc w:val="left"/>
      <w:pPr>
        <w:ind w:left="1440" w:hanging="360"/>
      </w:pPr>
      <w:rPr>
        <w:rFonts w:ascii="Courier New" w:eastAsia="Courier New" w:hAnsi="Courier New" w:cs="Courier New"/>
      </w:rPr>
    </w:lvl>
    <w:lvl w:ilvl="2" w:tplc="2722AFAE">
      <w:start w:val="1"/>
      <w:numFmt w:val="bullet"/>
      <w:lvlText w:val=""/>
      <w:lvlJc w:val="left"/>
      <w:pPr>
        <w:ind w:left="2160" w:hanging="360"/>
      </w:pPr>
      <w:rPr>
        <w:rFonts w:ascii="Wingdings" w:eastAsia="Wingdings" w:hAnsi="Wingdings" w:cs="Wingdings"/>
      </w:rPr>
    </w:lvl>
    <w:lvl w:ilvl="3" w:tplc="3BB291B8">
      <w:start w:val="1"/>
      <w:numFmt w:val="bullet"/>
      <w:lvlText w:val=""/>
      <w:lvlJc w:val="left"/>
      <w:pPr>
        <w:ind w:left="2880" w:hanging="360"/>
      </w:pPr>
      <w:rPr>
        <w:rFonts w:ascii="Symbol" w:eastAsia="Symbol" w:hAnsi="Symbol" w:cs="Symbol"/>
      </w:rPr>
    </w:lvl>
    <w:lvl w:ilvl="4" w:tplc="A5B0C3BA">
      <w:start w:val="1"/>
      <w:numFmt w:val="bullet"/>
      <w:lvlText w:val="o"/>
      <w:lvlJc w:val="left"/>
      <w:pPr>
        <w:ind w:left="3600" w:hanging="360"/>
      </w:pPr>
      <w:rPr>
        <w:rFonts w:ascii="Courier New" w:eastAsia="Courier New" w:hAnsi="Courier New" w:cs="Courier New"/>
      </w:rPr>
    </w:lvl>
    <w:lvl w:ilvl="5" w:tplc="64BE6D00">
      <w:start w:val="1"/>
      <w:numFmt w:val="bullet"/>
      <w:lvlText w:val=""/>
      <w:lvlJc w:val="left"/>
      <w:pPr>
        <w:ind w:left="4320" w:hanging="360"/>
      </w:pPr>
      <w:rPr>
        <w:rFonts w:ascii="Wingdings" w:eastAsia="Wingdings" w:hAnsi="Wingdings" w:cs="Wingdings"/>
      </w:rPr>
    </w:lvl>
    <w:lvl w:ilvl="6" w:tplc="1E6EDC50">
      <w:start w:val="1"/>
      <w:numFmt w:val="bullet"/>
      <w:lvlText w:val=""/>
      <w:lvlJc w:val="left"/>
      <w:pPr>
        <w:ind w:left="5040" w:hanging="360"/>
      </w:pPr>
      <w:rPr>
        <w:rFonts w:ascii="Symbol" w:eastAsia="Symbol" w:hAnsi="Symbol" w:cs="Symbol"/>
      </w:rPr>
    </w:lvl>
    <w:lvl w:ilvl="7" w:tplc="A14674E0">
      <w:start w:val="1"/>
      <w:numFmt w:val="bullet"/>
      <w:lvlText w:val="o"/>
      <w:lvlJc w:val="left"/>
      <w:pPr>
        <w:ind w:left="5760" w:hanging="360"/>
      </w:pPr>
      <w:rPr>
        <w:rFonts w:ascii="Courier New" w:eastAsia="Courier New" w:hAnsi="Courier New" w:cs="Courier New"/>
      </w:rPr>
    </w:lvl>
    <w:lvl w:ilvl="8" w:tplc="0FEAF668">
      <w:start w:val="1"/>
      <w:numFmt w:val="bullet"/>
      <w:lvlText w:val=""/>
      <w:lvlJc w:val="left"/>
      <w:pPr>
        <w:ind w:left="6480" w:hanging="360"/>
      </w:pPr>
      <w:rPr>
        <w:rFonts w:ascii="Wingdings" w:eastAsia="Wingdings" w:hAnsi="Wingdings" w:cs="Wingdings"/>
      </w:rPr>
    </w:lvl>
  </w:abstractNum>
  <w:abstractNum w:abstractNumId="6" w15:restartNumberingAfterBreak="0">
    <w:nsid w:val="29B641B7"/>
    <w:multiLevelType w:val="hybridMultilevel"/>
    <w:tmpl w:val="C35C4CBE"/>
    <w:lvl w:ilvl="0" w:tplc="ABF452F2">
      <w:start w:val="1"/>
      <w:numFmt w:val="decimal"/>
      <w:lvlText w:val="%1."/>
      <w:lvlJc w:val="left"/>
      <w:pPr>
        <w:ind w:left="720" w:hanging="360"/>
      </w:pPr>
    </w:lvl>
    <w:lvl w:ilvl="1" w:tplc="6DD88A58">
      <w:start w:val="1"/>
      <w:numFmt w:val="lowerLetter"/>
      <w:lvlText w:val="%2."/>
      <w:lvlJc w:val="left"/>
      <w:pPr>
        <w:ind w:left="1440" w:hanging="360"/>
      </w:pPr>
    </w:lvl>
    <w:lvl w:ilvl="2" w:tplc="BB9CF988">
      <w:start w:val="1"/>
      <w:numFmt w:val="lowerRoman"/>
      <w:lvlText w:val="%3."/>
      <w:lvlJc w:val="right"/>
      <w:pPr>
        <w:ind w:left="2160" w:hanging="180"/>
      </w:pPr>
    </w:lvl>
    <w:lvl w:ilvl="3" w:tplc="7F043C88">
      <w:start w:val="1"/>
      <w:numFmt w:val="decimal"/>
      <w:lvlText w:val="%4."/>
      <w:lvlJc w:val="left"/>
      <w:pPr>
        <w:ind w:left="2880" w:hanging="360"/>
      </w:pPr>
    </w:lvl>
    <w:lvl w:ilvl="4" w:tplc="9634F3CE">
      <w:start w:val="1"/>
      <w:numFmt w:val="lowerLetter"/>
      <w:lvlText w:val="%5."/>
      <w:lvlJc w:val="left"/>
      <w:pPr>
        <w:ind w:left="3600" w:hanging="360"/>
      </w:pPr>
    </w:lvl>
    <w:lvl w:ilvl="5" w:tplc="B25A9D00">
      <w:start w:val="1"/>
      <w:numFmt w:val="lowerRoman"/>
      <w:lvlText w:val="%6."/>
      <w:lvlJc w:val="right"/>
      <w:pPr>
        <w:ind w:left="4320" w:hanging="180"/>
      </w:pPr>
    </w:lvl>
    <w:lvl w:ilvl="6" w:tplc="7D301C3A">
      <w:start w:val="1"/>
      <w:numFmt w:val="decimal"/>
      <w:lvlText w:val="%7."/>
      <w:lvlJc w:val="left"/>
      <w:pPr>
        <w:ind w:left="5040" w:hanging="360"/>
      </w:pPr>
    </w:lvl>
    <w:lvl w:ilvl="7" w:tplc="63C047D0">
      <w:start w:val="1"/>
      <w:numFmt w:val="lowerLetter"/>
      <w:lvlText w:val="%8."/>
      <w:lvlJc w:val="left"/>
      <w:pPr>
        <w:ind w:left="5760" w:hanging="360"/>
      </w:pPr>
    </w:lvl>
    <w:lvl w:ilvl="8" w:tplc="85B85FCA">
      <w:start w:val="1"/>
      <w:numFmt w:val="lowerRoman"/>
      <w:lvlText w:val="%9."/>
      <w:lvlJc w:val="right"/>
      <w:pPr>
        <w:ind w:left="6480" w:hanging="180"/>
      </w:pPr>
    </w:lvl>
  </w:abstractNum>
  <w:abstractNum w:abstractNumId="7" w15:restartNumberingAfterBreak="0">
    <w:nsid w:val="2AA9727C"/>
    <w:multiLevelType w:val="hybridMultilevel"/>
    <w:tmpl w:val="2604EC1A"/>
    <w:lvl w:ilvl="0" w:tplc="2012D178">
      <w:start w:val="1"/>
      <w:numFmt w:val="bullet"/>
      <w:lvlText w:val=""/>
      <w:lvlJc w:val="left"/>
      <w:pPr>
        <w:ind w:left="720" w:hanging="360"/>
      </w:pPr>
      <w:rPr>
        <w:rFonts w:ascii="Symbol" w:eastAsia="Symbol" w:hAnsi="Symbol" w:cs="Symbol"/>
      </w:rPr>
    </w:lvl>
    <w:lvl w:ilvl="1" w:tplc="A990A34C">
      <w:start w:val="1"/>
      <w:numFmt w:val="bullet"/>
      <w:lvlText w:val="o"/>
      <w:lvlJc w:val="left"/>
      <w:pPr>
        <w:ind w:left="1440" w:hanging="360"/>
      </w:pPr>
      <w:rPr>
        <w:rFonts w:ascii="Courier New" w:eastAsia="Courier New" w:hAnsi="Courier New" w:cs="Courier New"/>
      </w:rPr>
    </w:lvl>
    <w:lvl w:ilvl="2" w:tplc="0F2C8F46">
      <w:start w:val="1"/>
      <w:numFmt w:val="bullet"/>
      <w:lvlText w:val=""/>
      <w:lvlJc w:val="left"/>
      <w:pPr>
        <w:ind w:left="2160" w:hanging="360"/>
      </w:pPr>
      <w:rPr>
        <w:rFonts w:ascii="Wingdings" w:eastAsia="Wingdings" w:hAnsi="Wingdings" w:cs="Wingdings"/>
      </w:rPr>
    </w:lvl>
    <w:lvl w:ilvl="3" w:tplc="D81E78A8">
      <w:start w:val="1"/>
      <w:numFmt w:val="bullet"/>
      <w:lvlText w:val=""/>
      <w:lvlJc w:val="left"/>
      <w:pPr>
        <w:ind w:left="2880" w:hanging="360"/>
      </w:pPr>
      <w:rPr>
        <w:rFonts w:ascii="Symbol" w:eastAsia="Symbol" w:hAnsi="Symbol" w:cs="Symbol"/>
      </w:rPr>
    </w:lvl>
    <w:lvl w:ilvl="4" w:tplc="3FB0A1DE">
      <w:start w:val="1"/>
      <w:numFmt w:val="bullet"/>
      <w:lvlText w:val="o"/>
      <w:lvlJc w:val="left"/>
      <w:pPr>
        <w:ind w:left="3600" w:hanging="360"/>
      </w:pPr>
      <w:rPr>
        <w:rFonts w:ascii="Courier New" w:eastAsia="Courier New" w:hAnsi="Courier New" w:cs="Courier New"/>
      </w:rPr>
    </w:lvl>
    <w:lvl w:ilvl="5" w:tplc="7160EEDE">
      <w:start w:val="1"/>
      <w:numFmt w:val="bullet"/>
      <w:lvlText w:val=""/>
      <w:lvlJc w:val="left"/>
      <w:pPr>
        <w:ind w:left="4320" w:hanging="360"/>
      </w:pPr>
      <w:rPr>
        <w:rFonts w:ascii="Wingdings" w:eastAsia="Wingdings" w:hAnsi="Wingdings" w:cs="Wingdings"/>
      </w:rPr>
    </w:lvl>
    <w:lvl w:ilvl="6" w:tplc="84A88706">
      <w:start w:val="1"/>
      <w:numFmt w:val="bullet"/>
      <w:lvlText w:val=""/>
      <w:lvlJc w:val="left"/>
      <w:pPr>
        <w:ind w:left="5040" w:hanging="360"/>
      </w:pPr>
      <w:rPr>
        <w:rFonts w:ascii="Symbol" w:eastAsia="Symbol" w:hAnsi="Symbol" w:cs="Symbol"/>
      </w:rPr>
    </w:lvl>
    <w:lvl w:ilvl="7" w:tplc="736A3012">
      <w:start w:val="1"/>
      <w:numFmt w:val="bullet"/>
      <w:lvlText w:val="o"/>
      <w:lvlJc w:val="left"/>
      <w:pPr>
        <w:ind w:left="5760" w:hanging="360"/>
      </w:pPr>
      <w:rPr>
        <w:rFonts w:ascii="Courier New" w:eastAsia="Courier New" w:hAnsi="Courier New" w:cs="Courier New"/>
      </w:rPr>
    </w:lvl>
    <w:lvl w:ilvl="8" w:tplc="AD4A6D8C">
      <w:start w:val="1"/>
      <w:numFmt w:val="bullet"/>
      <w:lvlText w:val=""/>
      <w:lvlJc w:val="left"/>
      <w:pPr>
        <w:ind w:left="6480" w:hanging="360"/>
      </w:pPr>
      <w:rPr>
        <w:rFonts w:ascii="Wingdings" w:eastAsia="Wingdings" w:hAnsi="Wingdings" w:cs="Wingdings"/>
      </w:rPr>
    </w:lvl>
  </w:abstractNum>
  <w:abstractNum w:abstractNumId="8" w15:restartNumberingAfterBreak="0">
    <w:nsid w:val="2CD6111D"/>
    <w:multiLevelType w:val="hybridMultilevel"/>
    <w:tmpl w:val="F0B276FC"/>
    <w:lvl w:ilvl="0" w:tplc="347E154C">
      <w:start w:val="1"/>
      <w:numFmt w:val="decimal"/>
      <w:lvlText w:val="%1."/>
      <w:lvlJc w:val="left"/>
      <w:pPr>
        <w:ind w:left="720" w:hanging="360"/>
      </w:pPr>
    </w:lvl>
    <w:lvl w:ilvl="1" w:tplc="52B0C482">
      <w:start w:val="1"/>
      <w:numFmt w:val="lowerLetter"/>
      <w:lvlText w:val="%2."/>
      <w:lvlJc w:val="left"/>
      <w:pPr>
        <w:ind w:left="1440" w:hanging="360"/>
      </w:pPr>
    </w:lvl>
    <w:lvl w:ilvl="2" w:tplc="33D02F6E">
      <w:start w:val="1"/>
      <w:numFmt w:val="lowerRoman"/>
      <w:lvlText w:val="%3."/>
      <w:lvlJc w:val="right"/>
      <w:pPr>
        <w:ind w:left="2160" w:hanging="180"/>
      </w:pPr>
    </w:lvl>
    <w:lvl w:ilvl="3" w:tplc="1EF8780A">
      <w:start w:val="1"/>
      <w:numFmt w:val="decimal"/>
      <w:lvlText w:val="%4."/>
      <w:lvlJc w:val="left"/>
      <w:pPr>
        <w:ind w:left="2880" w:hanging="360"/>
      </w:pPr>
    </w:lvl>
    <w:lvl w:ilvl="4" w:tplc="997CA7C6">
      <w:start w:val="1"/>
      <w:numFmt w:val="lowerLetter"/>
      <w:lvlText w:val="%5."/>
      <w:lvlJc w:val="left"/>
      <w:pPr>
        <w:ind w:left="3600" w:hanging="360"/>
      </w:pPr>
    </w:lvl>
    <w:lvl w:ilvl="5" w:tplc="C6A405B0">
      <w:start w:val="1"/>
      <w:numFmt w:val="lowerRoman"/>
      <w:lvlText w:val="%6."/>
      <w:lvlJc w:val="right"/>
      <w:pPr>
        <w:ind w:left="4320" w:hanging="180"/>
      </w:pPr>
    </w:lvl>
    <w:lvl w:ilvl="6" w:tplc="702235B0">
      <w:start w:val="1"/>
      <w:numFmt w:val="decimal"/>
      <w:lvlText w:val="%7."/>
      <w:lvlJc w:val="left"/>
      <w:pPr>
        <w:ind w:left="5040" w:hanging="360"/>
      </w:pPr>
    </w:lvl>
    <w:lvl w:ilvl="7" w:tplc="15500542">
      <w:start w:val="1"/>
      <w:numFmt w:val="lowerLetter"/>
      <w:lvlText w:val="%8."/>
      <w:lvlJc w:val="left"/>
      <w:pPr>
        <w:ind w:left="5760" w:hanging="360"/>
      </w:pPr>
    </w:lvl>
    <w:lvl w:ilvl="8" w:tplc="0F80089E">
      <w:start w:val="1"/>
      <w:numFmt w:val="lowerRoman"/>
      <w:lvlText w:val="%9."/>
      <w:lvlJc w:val="right"/>
      <w:pPr>
        <w:ind w:left="6480" w:hanging="180"/>
      </w:pPr>
    </w:lvl>
  </w:abstractNum>
  <w:abstractNum w:abstractNumId="9" w15:restartNumberingAfterBreak="0">
    <w:nsid w:val="2DA00F53"/>
    <w:multiLevelType w:val="hybridMultilevel"/>
    <w:tmpl w:val="C4CA2A7A"/>
    <w:lvl w:ilvl="0" w:tplc="DFB4975C">
      <w:start w:val="1"/>
      <w:numFmt w:val="decimal"/>
      <w:lvlText w:val="%1."/>
      <w:lvlJc w:val="left"/>
      <w:pPr>
        <w:ind w:left="720" w:hanging="360"/>
      </w:pPr>
    </w:lvl>
    <w:lvl w:ilvl="1" w:tplc="1A78BE78">
      <w:start w:val="1"/>
      <w:numFmt w:val="lowerLetter"/>
      <w:lvlText w:val="%2."/>
      <w:lvlJc w:val="left"/>
      <w:pPr>
        <w:ind w:left="1440" w:hanging="360"/>
      </w:pPr>
    </w:lvl>
    <w:lvl w:ilvl="2" w:tplc="BD168B14">
      <w:start w:val="1"/>
      <w:numFmt w:val="lowerRoman"/>
      <w:lvlText w:val="%3."/>
      <w:lvlJc w:val="right"/>
      <w:pPr>
        <w:ind w:left="2160" w:hanging="180"/>
      </w:pPr>
    </w:lvl>
    <w:lvl w:ilvl="3" w:tplc="DF4ABEBE">
      <w:start w:val="1"/>
      <w:numFmt w:val="decimal"/>
      <w:lvlText w:val="%4."/>
      <w:lvlJc w:val="left"/>
      <w:pPr>
        <w:ind w:left="2880" w:hanging="360"/>
      </w:pPr>
    </w:lvl>
    <w:lvl w:ilvl="4" w:tplc="0212CE82">
      <w:start w:val="1"/>
      <w:numFmt w:val="lowerLetter"/>
      <w:lvlText w:val="%5."/>
      <w:lvlJc w:val="left"/>
      <w:pPr>
        <w:ind w:left="3600" w:hanging="360"/>
      </w:pPr>
    </w:lvl>
    <w:lvl w:ilvl="5" w:tplc="EAE87210">
      <w:start w:val="1"/>
      <w:numFmt w:val="lowerRoman"/>
      <w:lvlText w:val="%6."/>
      <w:lvlJc w:val="right"/>
      <w:pPr>
        <w:ind w:left="4320" w:hanging="180"/>
      </w:pPr>
    </w:lvl>
    <w:lvl w:ilvl="6" w:tplc="63D0ABC6">
      <w:start w:val="1"/>
      <w:numFmt w:val="decimal"/>
      <w:lvlText w:val="%7."/>
      <w:lvlJc w:val="left"/>
      <w:pPr>
        <w:ind w:left="5040" w:hanging="360"/>
      </w:pPr>
    </w:lvl>
    <w:lvl w:ilvl="7" w:tplc="3AFE823E">
      <w:start w:val="1"/>
      <w:numFmt w:val="lowerLetter"/>
      <w:lvlText w:val="%8."/>
      <w:lvlJc w:val="left"/>
      <w:pPr>
        <w:ind w:left="5760" w:hanging="360"/>
      </w:pPr>
    </w:lvl>
    <w:lvl w:ilvl="8" w:tplc="083E85FE">
      <w:start w:val="1"/>
      <w:numFmt w:val="lowerRoman"/>
      <w:lvlText w:val="%9."/>
      <w:lvlJc w:val="right"/>
      <w:pPr>
        <w:ind w:left="6480" w:hanging="180"/>
      </w:pPr>
    </w:lvl>
  </w:abstractNum>
  <w:abstractNum w:abstractNumId="10" w15:restartNumberingAfterBreak="0">
    <w:nsid w:val="3085CFA0"/>
    <w:multiLevelType w:val="hybridMultilevel"/>
    <w:tmpl w:val="20FEF16E"/>
    <w:lvl w:ilvl="0" w:tplc="A5D8D39C">
      <w:start w:val="1"/>
      <w:numFmt w:val="bullet"/>
      <w:lvlText w:val=""/>
      <w:lvlJc w:val="left"/>
      <w:pPr>
        <w:ind w:left="720" w:hanging="360"/>
      </w:pPr>
      <w:rPr>
        <w:rFonts w:ascii="Symbol" w:eastAsia="Symbol" w:hAnsi="Symbol" w:cs="Symbol"/>
      </w:rPr>
    </w:lvl>
    <w:lvl w:ilvl="1" w:tplc="A09E4A3C">
      <w:start w:val="1"/>
      <w:numFmt w:val="bullet"/>
      <w:lvlText w:val="o"/>
      <w:lvlJc w:val="left"/>
      <w:pPr>
        <w:ind w:left="1440" w:hanging="360"/>
      </w:pPr>
      <w:rPr>
        <w:rFonts w:ascii="Courier New" w:eastAsia="Courier New" w:hAnsi="Courier New" w:cs="Courier New"/>
      </w:rPr>
    </w:lvl>
    <w:lvl w:ilvl="2" w:tplc="57667858">
      <w:start w:val="1"/>
      <w:numFmt w:val="bullet"/>
      <w:lvlText w:val=""/>
      <w:lvlJc w:val="left"/>
      <w:pPr>
        <w:ind w:left="2160" w:hanging="360"/>
      </w:pPr>
      <w:rPr>
        <w:rFonts w:ascii="Wingdings" w:eastAsia="Wingdings" w:hAnsi="Wingdings" w:cs="Wingdings"/>
      </w:rPr>
    </w:lvl>
    <w:lvl w:ilvl="3" w:tplc="2DF6B444">
      <w:start w:val="1"/>
      <w:numFmt w:val="bullet"/>
      <w:lvlText w:val=""/>
      <w:lvlJc w:val="left"/>
      <w:pPr>
        <w:ind w:left="2880" w:hanging="360"/>
      </w:pPr>
      <w:rPr>
        <w:rFonts w:ascii="Symbol" w:eastAsia="Symbol" w:hAnsi="Symbol" w:cs="Symbol"/>
      </w:rPr>
    </w:lvl>
    <w:lvl w:ilvl="4" w:tplc="2C5876EA">
      <w:start w:val="1"/>
      <w:numFmt w:val="bullet"/>
      <w:lvlText w:val="o"/>
      <w:lvlJc w:val="left"/>
      <w:pPr>
        <w:ind w:left="3600" w:hanging="360"/>
      </w:pPr>
      <w:rPr>
        <w:rFonts w:ascii="Courier New" w:eastAsia="Courier New" w:hAnsi="Courier New" w:cs="Courier New"/>
      </w:rPr>
    </w:lvl>
    <w:lvl w:ilvl="5" w:tplc="48F8A318">
      <w:start w:val="1"/>
      <w:numFmt w:val="bullet"/>
      <w:lvlText w:val=""/>
      <w:lvlJc w:val="left"/>
      <w:pPr>
        <w:ind w:left="4320" w:hanging="360"/>
      </w:pPr>
      <w:rPr>
        <w:rFonts w:ascii="Wingdings" w:eastAsia="Wingdings" w:hAnsi="Wingdings" w:cs="Wingdings"/>
      </w:rPr>
    </w:lvl>
    <w:lvl w:ilvl="6" w:tplc="4448F5E8">
      <w:start w:val="1"/>
      <w:numFmt w:val="bullet"/>
      <w:lvlText w:val=""/>
      <w:lvlJc w:val="left"/>
      <w:pPr>
        <w:ind w:left="5040" w:hanging="360"/>
      </w:pPr>
      <w:rPr>
        <w:rFonts w:ascii="Symbol" w:eastAsia="Symbol" w:hAnsi="Symbol" w:cs="Symbol"/>
      </w:rPr>
    </w:lvl>
    <w:lvl w:ilvl="7" w:tplc="7C240188">
      <w:start w:val="1"/>
      <w:numFmt w:val="bullet"/>
      <w:lvlText w:val="o"/>
      <w:lvlJc w:val="left"/>
      <w:pPr>
        <w:ind w:left="5760" w:hanging="360"/>
      </w:pPr>
      <w:rPr>
        <w:rFonts w:ascii="Courier New" w:eastAsia="Courier New" w:hAnsi="Courier New" w:cs="Courier New"/>
      </w:rPr>
    </w:lvl>
    <w:lvl w:ilvl="8" w:tplc="FA6A7814">
      <w:start w:val="1"/>
      <w:numFmt w:val="bullet"/>
      <w:lvlText w:val=""/>
      <w:lvlJc w:val="left"/>
      <w:pPr>
        <w:ind w:left="6480" w:hanging="360"/>
      </w:pPr>
      <w:rPr>
        <w:rFonts w:ascii="Wingdings" w:eastAsia="Wingdings" w:hAnsi="Wingdings" w:cs="Wingdings"/>
      </w:rPr>
    </w:lvl>
  </w:abstractNum>
  <w:abstractNum w:abstractNumId="11" w15:restartNumberingAfterBreak="0">
    <w:nsid w:val="30F58F40"/>
    <w:multiLevelType w:val="hybridMultilevel"/>
    <w:tmpl w:val="85DA7A9A"/>
    <w:lvl w:ilvl="0" w:tplc="FB20C182">
      <w:start w:val="1"/>
      <w:numFmt w:val="bullet"/>
      <w:lvlText w:val=""/>
      <w:lvlJc w:val="left"/>
      <w:pPr>
        <w:ind w:left="720" w:hanging="360"/>
      </w:pPr>
      <w:rPr>
        <w:rFonts w:ascii="Symbol" w:eastAsia="Symbol" w:hAnsi="Symbol" w:cs="Symbol"/>
      </w:rPr>
    </w:lvl>
    <w:lvl w:ilvl="1" w:tplc="2416D298">
      <w:start w:val="1"/>
      <w:numFmt w:val="bullet"/>
      <w:lvlText w:val="o"/>
      <w:lvlJc w:val="left"/>
      <w:pPr>
        <w:ind w:left="1440" w:hanging="360"/>
      </w:pPr>
      <w:rPr>
        <w:rFonts w:ascii="Courier New" w:eastAsia="Courier New" w:hAnsi="Courier New" w:cs="Courier New"/>
      </w:rPr>
    </w:lvl>
    <w:lvl w:ilvl="2" w:tplc="CDAA6AAE">
      <w:start w:val="1"/>
      <w:numFmt w:val="bullet"/>
      <w:lvlText w:val=""/>
      <w:lvlJc w:val="left"/>
      <w:pPr>
        <w:ind w:left="2160" w:hanging="360"/>
      </w:pPr>
      <w:rPr>
        <w:rFonts w:ascii="Wingdings" w:eastAsia="Wingdings" w:hAnsi="Wingdings" w:cs="Wingdings"/>
      </w:rPr>
    </w:lvl>
    <w:lvl w:ilvl="3" w:tplc="EB46863C">
      <w:start w:val="1"/>
      <w:numFmt w:val="bullet"/>
      <w:lvlText w:val=""/>
      <w:lvlJc w:val="left"/>
      <w:pPr>
        <w:ind w:left="2880" w:hanging="360"/>
      </w:pPr>
      <w:rPr>
        <w:rFonts w:ascii="Symbol" w:eastAsia="Symbol" w:hAnsi="Symbol" w:cs="Symbol"/>
      </w:rPr>
    </w:lvl>
    <w:lvl w:ilvl="4" w:tplc="3EF80528">
      <w:start w:val="1"/>
      <w:numFmt w:val="bullet"/>
      <w:lvlText w:val="o"/>
      <w:lvlJc w:val="left"/>
      <w:pPr>
        <w:ind w:left="3600" w:hanging="360"/>
      </w:pPr>
      <w:rPr>
        <w:rFonts w:ascii="Courier New" w:eastAsia="Courier New" w:hAnsi="Courier New" w:cs="Courier New"/>
      </w:rPr>
    </w:lvl>
    <w:lvl w:ilvl="5" w:tplc="0FEC4AE0">
      <w:start w:val="1"/>
      <w:numFmt w:val="bullet"/>
      <w:lvlText w:val=""/>
      <w:lvlJc w:val="left"/>
      <w:pPr>
        <w:ind w:left="4320" w:hanging="360"/>
      </w:pPr>
      <w:rPr>
        <w:rFonts w:ascii="Wingdings" w:eastAsia="Wingdings" w:hAnsi="Wingdings" w:cs="Wingdings"/>
      </w:rPr>
    </w:lvl>
    <w:lvl w:ilvl="6" w:tplc="DEE6AE62">
      <w:start w:val="1"/>
      <w:numFmt w:val="bullet"/>
      <w:lvlText w:val=""/>
      <w:lvlJc w:val="left"/>
      <w:pPr>
        <w:ind w:left="5040" w:hanging="360"/>
      </w:pPr>
      <w:rPr>
        <w:rFonts w:ascii="Symbol" w:eastAsia="Symbol" w:hAnsi="Symbol" w:cs="Symbol"/>
      </w:rPr>
    </w:lvl>
    <w:lvl w:ilvl="7" w:tplc="6700F740">
      <w:start w:val="1"/>
      <w:numFmt w:val="bullet"/>
      <w:lvlText w:val="o"/>
      <w:lvlJc w:val="left"/>
      <w:pPr>
        <w:ind w:left="5760" w:hanging="360"/>
      </w:pPr>
      <w:rPr>
        <w:rFonts w:ascii="Courier New" w:eastAsia="Courier New" w:hAnsi="Courier New" w:cs="Courier New"/>
      </w:rPr>
    </w:lvl>
    <w:lvl w:ilvl="8" w:tplc="D78484F6">
      <w:start w:val="1"/>
      <w:numFmt w:val="bullet"/>
      <w:lvlText w:val=""/>
      <w:lvlJc w:val="left"/>
      <w:pPr>
        <w:ind w:left="6480" w:hanging="360"/>
      </w:pPr>
      <w:rPr>
        <w:rFonts w:ascii="Wingdings" w:eastAsia="Wingdings" w:hAnsi="Wingdings" w:cs="Wingdings"/>
      </w:rPr>
    </w:lvl>
  </w:abstractNum>
  <w:abstractNum w:abstractNumId="12" w15:restartNumberingAfterBreak="0">
    <w:nsid w:val="37F053CA"/>
    <w:multiLevelType w:val="hybridMultilevel"/>
    <w:tmpl w:val="56D82286"/>
    <w:lvl w:ilvl="0" w:tplc="BFE43A38">
      <w:start w:val="1"/>
      <w:numFmt w:val="decimal"/>
      <w:lvlText w:val="%1."/>
      <w:lvlJc w:val="left"/>
      <w:pPr>
        <w:ind w:left="720" w:hanging="360"/>
      </w:pPr>
    </w:lvl>
    <w:lvl w:ilvl="1" w:tplc="BF7A2F42">
      <w:start w:val="1"/>
      <w:numFmt w:val="lowerLetter"/>
      <w:lvlText w:val="%2."/>
      <w:lvlJc w:val="left"/>
      <w:pPr>
        <w:ind w:left="1440" w:hanging="360"/>
      </w:pPr>
    </w:lvl>
    <w:lvl w:ilvl="2" w:tplc="5A221DD6">
      <w:start w:val="1"/>
      <w:numFmt w:val="lowerRoman"/>
      <w:lvlText w:val="%3."/>
      <w:lvlJc w:val="right"/>
      <w:pPr>
        <w:ind w:left="2160" w:hanging="180"/>
      </w:pPr>
    </w:lvl>
    <w:lvl w:ilvl="3" w:tplc="DB561DFA">
      <w:start w:val="1"/>
      <w:numFmt w:val="decimal"/>
      <w:lvlText w:val="%4."/>
      <w:lvlJc w:val="left"/>
      <w:pPr>
        <w:ind w:left="2880" w:hanging="360"/>
      </w:pPr>
    </w:lvl>
    <w:lvl w:ilvl="4" w:tplc="6C009560">
      <w:start w:val="1"/>
      <w:numFmt w:val="lowerLetter"/>
      <w:lvlText w:val="%5."/>
      <w:lvlJc w:val="left"/>
      <w:pPr>
        <w:ind w:left="3600" w:hanging="360"/>
      </w:pPr>
    </w:lvl>
    <w:lvl w:ilvl="5" w:tplc="052479D8">
      <w:start w:val="1"/>
      <w:numFmt w:val="lowerRoman"/>
      <w:lvlText w:val="%6."/>
      <w:lvlJc w:val="right"/>
      <w:pPr>
        <w:ind w:left="4320" w:hanging="180"/>
      </w:pPr>
    </w:lvl>
    <w:lvl w:ilvl="6" w:tplc="C3728F74">
      <w:start w:val="1"/>
      <w:numFmt w:val="decimal"/>
      <w:lvlText w:val="%7."/>
      <w:lvlJc w:val="left"/>
      <w:pPr>
        <w:ind w:left="5040" w:hanging="360"/>
      </w:pPr>
    </w:lvl>
    <w:lvl w:ilvl="7" w:tplc="DDFE1386">
      <w:start w:val="1"/>
      <w:numFmt w:val="lowerLetter"/>
      <w:lvlText w:val="%8."/>
      <w:lvlJc w:val="left"/>
      <w:pPr>
        <w:ind w:left="5760" w:hanging="360"/>
      </w:pPr>
    </w:lvl>
    <w:lvl w:ilvl="8" w:tplc="6D0E3A30">
      <w:start w:val="1"/>
      <w:numFmt w:val="lowerRoman"/>
      <w:lvlText w:val="%9."/>
      <w:lvlJc w:val="right"/>
      <w:pPr>
        <w:ind w:left="6480" w:hanging="180"/>
      </w:pPr>
    </w:lvl>
  </w:abstractNum>
  <w:abstractNum w:abstractNumId="13" w15:restartNumberingAfterBreak="0">
    <w:nsid w:val="4110631A"/>
    <w:multiLevelType w:val="hybridMultilevel"/>
    <w:tmpl w:val="F3E41D74"/>
    <w:lvl w:ilvl="0" w:tplc="2C52C604">
      <w:start w:val="1"/>
      <w:numFmt w:val="bullet"/>
      <w:lvlText w:val=""/>
      <w:lvlJc w:val="left"/>
      <w:pPr>
        <w:ind w:left="720" w:hanging="360"/>
      </w:pPr>
      <w:rPr>
        <w:rFonts w:ascii="Symbol" w:eastAsia="Symbol" w:hAnsi="Symbol" w:cs="Symbol"/>
      </w:rPr>
    </w:lvl>
    <w:lvl w:ilvl="1" w:tplc="42927130">
      <w:start w:val="1"/>
      <w:numFmt w:val="bullet"/>
      <w:lvlText w:val="o"/>
      <w:lvlJc w:val="left"/>
      <w:pPr>
        <w:ind w:left="1440" w:hanging="360"/>
      </w:pPr>
      <w:rPr>
        <w:rFonts w:ascii="Courier New" w:eastAsia="Courier New" w:hAnsi="Courier New" w:cs="Courier New"/>
      </w:rPr>
    </w:lvl>
    <w:lvl w:ilvl="2" w:tplc="A6DCB336">
      <w:start w:val="1"/>
      <w:numFmt w:val="bullet"/>
      <w:lvlText w:val=""/>
      <w:lvlJc w:val="left"/>
      <w:pPr>
        <w:ind w:left="2160" w:hanging="360"/>
      </w:pPr>
      <w:rPr>
        <w:rFonts w:ascii="Wingdings" w:eastAsia="Wingdings" w:hAnsi="Wingdings" w:cs="Wingdings"/>
      </w:rPr>
    </w:lvl>
    <w:lvl w:ilvl="3" w:tplc="A052E192">
      <w:start w:val="1"/>
      <w:numFmt w:val="bullet"/>
      <w:lvlText w:val=""/>
      <w:lvlJc w:val="left"/>
      <w:pPr>
        <w:ind w:left="2880" w:hanging="360"/>
      </w:pPr>
      <w:rPr>
        <w:rFonts w:ascii="Symbol" w:eastAsia="Symbol" w:hAnsi="Symbol" w:cs="Symbol"/>
      </w:rPr>
    </w:lvl>
    <w:lvl w:ilvl="4" w:tplc="2E909472">
      <w:start w:val="1"/>
      <w:numFmt w:val="bullet"/>
      <w:lvlText w:val="o"/>
      <w:lvlJc w:val="left"/>
      <w:pPr>
        <w:ind w:left="3600" w:hanging="360"/>
      </w:pPr>
      <w:rPr>
        <w:rFonts w:ascii="Courier New" w:eastAsia="Courier New" w:hAnsi="Courier New" w:cs="Courier New"/>
      </w:rPr>
    </w:lvl>
    <w:lvl w:ilvl="5" w:tplc="487E7022">
      <w:start w:val="1"/>
      <w:numFmt w:val="bullet"/>
      <w:lvlText w:val=""/>
      <w:lvlJc w:val="left"/>
      <w:pPr>
        <w:ind w:left="4320" w:hanging="360"/>
      </w:pPr>
      <w:rPr>
        <w:rFonts w:ascii="Wingdings" w:eastAsia="Wingdings" w:hAnsi="Wingdings" w:cs="Wingdings"/>
      </w:rPr>
    </w:lvl>
    <w:lvl w:ilvl="6" w:tplc="5BECCC0A">
      <w:start w:val="1"/>
      <w:numFmt w:val="bullet"/>
      <w:lvlText w:val=""/>
      <w:lvlJc w:val="left"/>
      <w:pPr>
        <w:ind w:left="5040" w:hanging="360"/>
      </w:pPr>
      <w:rPr>
        <w:rFonts w:ascii="Symbol" w:eastAsia="Symbol" w:hAnsi="Symbol" w:cs="Symbol"/>
      </w:rPr>
    </w:lvl>
    <w:lvl w:ilvl="7" w:tplc="1EAE4128">
      <w:start w:val="1"/>
      <w:numFmt w:val="bullet"/>
      <w:lvlText w:val="o"/>
      <w:lvlJc w:val="left"/>
      <w:pPr>
        <w:ind w:left="5760" w:hanging="360"/>
      </w:pPr>
      <w:rPr>
        <w:rFonts w:ascii="Courier New" w:eastAsia="Courier New" w:hAnsi="Courier New" w:cs="Courier New"/>
      </w:rPr>
    </w:lvl>
    <w:lvl w:ilvl="8" w:tplc="0BD40420">
      <w:start w:val="1"/>
      <w:numFmt w:val="bullet"/>
      <w:lvlText w:val=""/>
      <w:lvlJc w:val="left"/>
      <w:pPr>
        <w:ind w:left="6480" w:hanging="360"/>
      </w:pPr>
      <w:rPr>
        <w:rFonts w:ascii="Wingdings" w:eastAsia="Wingdings" w:hAnsi="Wingdings" w:cs="Wingdings"/>
      </w:rPr>
    </w:lvl>
  </w:abstractNum>
  <w:abstractNum w:abstractNumId="14" w15:restartNumberingAfterBreak="0">
    <w:nsid w:val="47734BBC"/>
    <w:multiLevelType w:val="hybridMultilevel"/>
    <w:tmpl w:val="6A00F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090A8A"/>
    <w:multiLevelType w:val="hybridMultilevel"/>
    <w:tmpl w:val="5A54C71C"/>
    <w:lvl w:ilvl="0" w:tplc="3A8C9438">
      <w:start w:val="1"/>
      <w:numFmt w:val="bullet"/>
      <w:lvlText w:val="●"/>
      <w:lvlJc w:val="left"/>
      <w:pPr>
        <w:ind w:left="720" w:hanging="360"/>
      </w:pPr>
    </w:lvl>
    <w:lvl w:ilvl="1" w:tplc="9BE4F538">
      <w:start w:val="1"/>
      <w:numFmt w:val="bullet"/>
      <w:lvlText w:val="○"/>
      <w:lvlJc w:val="left"/>
      <w:pPr>
        <w:ind w:left="1440" w:hanging="360"/>
      </w:pPr>
    </w:lvl>
    <w:lvl w:ilvl="2" w:tplc="0CAC8F4E">
      <w:start w:val="1"/>
      <w:numFmt w:val="bullet"/>
      <w:lvlText w:val="■"/>
      <w:lvlJc w:val="left"/>
      <w:pPr>
        <w:ind w:left="2160" w:hanging="360"/>
      </w:pPr>
    </w:lvl>
    <w:lvl w:ilvl="3" w:tplc="0BDEA854">
      <w:start w:val="1"/>
      <w:numFmt w:val="bullet"/>
      <w:lvlText w:val="●"/>
      <w:lvlJc w:val="left"/>
      <w:pPr>
        <w:ind w:left="2880" w:hanging="360"/>
      </w:pPr>
    </w:lvl>
    <w:lvl w:ilvl="4" w:tplc="18EA210C">
      <w:start w:val="1"/>
      <w:numFmt w:val="bullet"/>
      <w:lvlText w:val="○"/>
      <w:lvlJc w:val="left"/>
      <w:pPr>
        <w:ind w:left="3600" w:hanging="360"/>
      </w:pPr>
    </w:lvl>
    <w:lvl w:ilvl="5" w:tplc="2B72092E">
      <w:start w:val="1"/>
      <w:numFmt w:val="bullet"/>
      <w:lvlText w:val="■"/>
      <w:lvlJc w:val="left"/>
      <w:pPr>
        <w:ind w:left="4320" w:hanging="360"/>
      </w:pPr>
    </w:lvl>
    <w:lvl w:ilvl="6" w:tplc="9514AD48">
      <w:start w:val="1"/>
      <w:numFmt w:val="bullet"/>
      <w:lvlText w:val="●"/>
      <w:lvlJc w:val="left"/>
      <w:pPr>
        <w:ind w:left="5040" w:hanging="360"/>
      </w:pPr>
    </w:lvl>
    <w:lvl w:ilvl="7" w:tplc="0EB22F74">
      <w:start w:val="1"/>
      <w:numFmt w:val="bullet"/>
      <w:lvlText w:val="●"/>
      <w:lvlJc w:val="left"/>
      <w:pPr>
        <w:ind w:left="5760" w:hanging="360"/>
      </w:pPr>
    </w:lvl>
    <w:lvl w:ilvl="8" w:tplc="BA8E6052">
      <w:start w:val="1"/>
      <w:numFmt w:val="bullet"/>
      <w:lvlText w:val="●"/>
      <w:lvlJc w:val="left"/>
      <w:pPr>
        <w:ind w:left="6480" w:hanging="360"/>
      </w:pPr>
    </w:lvl>
  </w:abstractNum>
  <w:abstractNum w:abstractNumId="16" w15:restartNumberingAfterBreak="0">
    <w:nsid w:val="537A18AC"/>
    <w:multiLevelType w:val="hybridMultilevel"/>
    <w:tmpl w:val="DD98BB84"/>
    <w:lvl w:ilvl="0" w:tplc="26B8ACD8">
      <w:start w:val="1"/>
      <w:numFmt w:val="bullet"/>
      <w:lvlText w:val=""/>
      <w:lvlJc w:val="left"/>
      <w:pPr>
        <w:ind w:left="720" w:hanging="360"/>
      </w:pPr>
      <w:rPr>
        <w:rFonts w:ascii="Symbol" w:eastAsia="Symbol" w:hAnsi="Symbol" w:cs="Symbol"/>
      </w:rPr>
    </w:lvl>
    <w:lvl w:ilvl="1" w:tplc="6106A32A">
      <w:start w:val="1"/>
      <w:numFmt w:val="bullet"/>
      <w:lvlText w:val="o"/>
      <w:lvlJc w:val="left"/>
      <w:pPr>
        <w:ind w:left="1440" w:hanging="360"/>
      </w:pPr>
      <w:rPr>
        <w:rFonts w:ascii="Courier New" w:eastAsia="Courier New" w:hAnsi="Courier New" w:cs="Courier New"/>
      </w:rPr>
    </w:lvl>
    <w:lvl w:ilvl="2" w:tplc="FD7AC31C">
      <w:start w:val="1"/>
      <w:numFmt w:val="bullet"/>
      <w:lvlText w:val=""/>
      <w:lvlJc w:val="left"/>
      <w:pPr>
        <w:ind w:left="2160" w:hanging="360"/>
      </w:pPr>
      <w:rPr>
        <w:rFonts w:ascii="Wingdings" w:eastAsia="Wingdings" w:hAnsi="Wingdings" w:cs="Wingdings"/>
      </w:rPr>
    </w:lvl>
    <w:lvl w:ilvl="3" w:tplc="BF5CB510">
      <w:start w:val="1"/>
      <w:numFmt w:val="bullet"/>
      <w:lvlText w:val=""/>
      <w:lvlJc w:val="left"/>
      <w:pPr>
        <w:ind w:left="2880" w:hanging="360"/>
      </w:pPr>
      <w:rPr>
        <w:rFonts w:ascii="Symbol" w:eastAsia="Symbol" w:hAnsi="Symbol" w:cs="Symbol"/>
      </w:rPr>
    </w:lvl>
    <w:lvl w:ilvl="4" w:tplc="D4CE5E00">
      <w:start w:val="1"/>
      <w:numFmt w:val="bullet"/>
      <w:lvlText w:val="o"/>
      <w:lvlJc w:val="left"/>
      <w:pPr>
        <w:ind w:left="3600" w:hanging="360"/>
      </w:pPr>
      <w:rPr>
        <w:rFonts w:ascii="Courier New" w:eastAsia="Courier New" w:hAnsi="Courier New" w:cs="Courier New"/>
      </w:rPr>
    </w:lvl>
    <w:lvl w:ilvl="5" w:tplc="B7027BF6">
      <w:start w:val="1"/>
      <w:numFmt w:val="bullet"/>
      <w:lvlText w:val=""/>
      <w:lvlJc w:val="left"/>
      <w:pPr>
        <w:ind w:left="4320" w:hanging="360"/>
      </w:pPr>
      <w:rPr>
        <w:rFonts w:ascii="Wingdings" w:eastAsia="Wingdings" w:hAnsi="Wingdings" w:cs="Wingdings"/>
      </w:rPr>
    </w:lvl>
    <w:lvl w:ilvl="6" w:tplc="16643C5E">
      <w:start w:val="1"/>
      <w:numFmt w:val="bullet"/>
      <w:lvlText w:val=""/>
      <w:lvlJc w:val="left"/>
      <w:pPr>
        <w:ind w:left="5040" w:hanging="360"/>
      </w:pPr>
      <w:rPr>
        <w:rFonts w:ascii="Symbol" w:eastAsia="Symbol" w:hAnsi="Symbol" w:cs="Symbol"/>
      </w:rPr>
    </w:lvl>
    <w:lvl w:ilvl="7" w:tplc="3AF8B628">
      <w:start w:val="1"/>
      <w:numFmt w:val="bullet"/>
      <w:lvlText w:val="o"/>
      <w:lvlJc w:val="left"/>
      <w:pPr>
        <w:ind w:left="5760" w:hanging="360"/>
      </w:pPr>
      <w:rPr>
        <w:rFonts w:ascii="Courier New" w:eastAsia="Courier New" w:hAnsi="Courier New" w:cs="Courier New"/>
      </w:rPr>
    </w:lvl>
    <w:lvl w:ilvl="8" w:tplc="B35A1066">
      <w:start w:val="1"/>
      <w:numFmt w:val="bullet"/>
      <w:lvlText w:val=""/>
      <w:lvlJc w:val="left"/>
      <w:pPr>
        <w:ind w:left="6480" w:hanging="360"/>
      </w:pPr>
      <w:rPr>
        <w:rFonts w:ascii="Wingdings" w:eastAsia="Wingdings" w:hAnsi="Wingdings" w:cs="Wingdings"/>
      </w:rPr>
    </w:lvl>
  </w:abstractNum>
  <w:abstractNum w:abstractNumId="17" w15:restartNumberingAfterBreak="0">
    <w:nsid w:val="5FEF755E"/>
    <w:multiLevelType w:val="hybridMultilevel"/>
    <w:tmpl w:val="82906B26"/>
    <w:lvl w:ilvl="0" w:tplc="F294A764">
      <w:start w:val="1"/>
      <w:numFmt w:val="decimal"/>
      <w:lvlText w:val="%1."/>
      <w:lvlJc w:val="left"/>
      <w:pPr>
        <w:ind w:left="720" w:hanging="360"/>
      </w:pPr>
    </w:lvl>
    <w:lvl w:ilvl="1" w:tplc="19AAD470">
      <w:start w:val="1"/>
      <w:numFmt w:val="bullet"/>
      <w:lvlText w:val="o"/>
      <w:lvlJc w:val="left"/>
      <w:pPr>
        <w:ind w:left="1440" w:hanging="360"/>
      </w:pPr>
      <w:rPr>
        <w:rFonts w:ascii="Courier New" w:eastAsia="Courier New" w:hAnsi="Courier New" w:cs="Courier New"/>
      </w:rPr>
    </w:lvl>
    <w:lvl w:ilvl="2" w:tplc="431C17FA">
      <w:start w:val="1"/>
      <w:numFmt w:val="lowerRoman"/>
      <w:lvlText w:val="%3."/>
      <w:lvlJc w:val="right"/>
      <w:pPr>
        <w:ind w:left="2160" w:hanging="180"/>
      </w:pPr>
    </w:lvl>
    <w:lvl w:ilvl="3" w:tplc="1AF21ABE">
      <w:start w:val="1"/>
      <w:numFmt w:val="decimal"/>
      <w:lvlText w:val="%4."/>
      <w:lvlJc w:val="left"/>
      <w:pPr>
        <w:ind w:left="2880" w:hanging="360"/>
      </w:pPr>
    </w:lvl>
    <w:lvl w:ilvl="4" w:tplc="354E7C46">
      <w:start w:val="1"/>
      <w:numFmt w:val="lowerLetter"/>
      <w:lvlText w:val="%5."/>
      <w:lvlJc w:val="left"/>
      <w:pPr>
        <w:ind w:left="3600" w:hanging="360"/>
      </w:pPr>
    </w:lvl>
    <w:lvl w:ilvl="5" w:tplc="F5E04986">
      <w:start w:val="1"/>
      <w:numFmt w:val="lowerRoman"/>
      <w:lvlText w:val="%6."/>
      <w:lvlJc w:val="right"/>
      <w:pPr>
        <w:ind w:left="4320" w:hanging="180"/>
      </w:pPr>
    </w:lvl>
    <w:lvl w:ilvl="6" w:tplc="0472C45A">
      <w:start w:val="1"/>
      <w:numFmt w:val="decimal"/>
      <w:lvlText w:val="%7."/>
      <w:lvlJc w:val="left"/>
      <w:pPr>
        <w:ind w:left="5040" w:hanging="360"/>
      </w:pPr>
    </w:lvl>
    <w:lvl w:ilvl="7" w:tplc="38DA5FB8">
      <w:start w:val="1"/>
      <w:numFmt w:val="lowerLetter"/>
      <w:lvlText w:val="%8."/>
      <w:lvlJc w:val="left"/>
      <w:pPr>
        <w:ind w:left="5760" w:hanging="360"/>
      </w:pPr>
    </w:lvl>
    <w:lvl w:ilvl="8" w:tplc="958EEC50">
      <w:start w:val="1"/>
      <w:numFmt w:val="lowerRoman"/>
      <w:lvlText w:val="%9."/>
      <w:lvlJc w:val="right"/>
      <w:pPr>
        <w:ind w:left="6480" w:hanging="180"/>
      </w:pPr>
    </w:lvl>
  </w:abstractNum>
  <w:abstractNum w:abstractNumId="18" w15:restartNumberingAfterBreak="0">
    <w:nsid w:val="63381384"/>
    <w:multiLevelType w:val="hybridMultilevel"/>
    <w:tmpl w:val="EFAAE0B8"/>
    <w:lvl w:ilvl="0" w:tplc="8EB2A61E">
      <w:start w:val="1"/>
      <w:numFmt w:val="decimal"/>
      <w:lvlText w:val="%1."/>
      <w:lvlJc w:val="left"/>
      <w:pPr>
        <w:ind w:left="720" w:hanging="360"/>
      </w:pPr>
    </w:lvl>
    <w:lvl w:ilvl="1" w:tplc="3AFEA148">
      <w:start w:val="1"/>
      <w:numFmt w:val="lowerLetter"/>
      <w:lvlText w:val="%2."/>
      <w:lvlJc w:val="left"/>
      <w:pPr>
        <w:ind w:left="1440" w:hanging="360"/>
      </w:pPr>
    </w:lvl>
    <w:lvl w:ilvl="2" w:tplc="E7D67DCA">
      <w:start w:val="1"/>
      <w:numFmt w:val="lowerRoman"/>
      <w:lvlText w:val="%3."/>
      <w:lvlJc w:val="right"/>
      <w:pPr>
        <w:ind w:left="2160" w:hanging="180"/>
      </w:pPr>
    </w:lvl>
    <w:lvl w:ilvl="3" w:tplc="463490E2">
      <w:start w:val="1"/>
      <w:numFmt w:val="decimal"/>
      <w:lvlText w:val="%4."/>
      <w:lvlJc w:val="left"/>
      <w:pPr>
        <w:ind w:left="2880" w:hanging="360"/>
      </w:pPr>
    </w:lvl>
    <w:lvl w:ilvl="4" w:tplc="B8AAD248">
      <w:start w:val="1"/>
      <w:numFmt w:val="lowerLetter"/>
      <w:lvlText w:val="%5."/>
      <w:lvlJc w:val="left"/>
      <w:pPr>
        <w:ind w:left="3600" w:hanging="360"/>
      </w:pPr>
    </w:lvl>
    <w:lvl w:ilvl="5" w:tplc="9362C0A6">
      <w:start w:val="1"/>
      <w:numFmt w:val="lowerRoman"/>
      <w:lvlText w:val="%6."/>
      <w:lvlJc w:val="right"/>
      <w:pPr>
        <w:ind w:left="4320" w:hanging="180"/>
      </w:pPr>
    </w:lvl>
    <w:lvl w:ilvl="6" w:tplc="31923F78">
      <w:start w:val="1"/>
      <w:numFmt w:val="decimal"/>
      <w:lvlText w:val="%7."/>
      <w:lvlJc w:val="left"/>
      <w:pPr>
        <w:ind w:left="5040" w:hanging="360"/>
      </w:pPr>
    </w:lvl>
    <w:lvl w:ilvl="7" w:tplc="6E60BBDE">
      <w:start w:val="1"/>
      <w:numFmt w:val="lowerLetter"/>
      <w:lvlText w:val="%8."/>
      <w:lvlJc w:val="left"/>
      <w:pPr>
        <w:ind w:left="5760" w:hanging="360"/>
      </w:pPr>
    </w:lvl>
    <w:lvl w:ilvl="8" w:tplc="AF001E54">
      <w:start w:val="1"/>
      <w:numFmt w:val="lowerRoman"/>
      <w:lvlText w:val="%9."/>
      <w:lvlJc w:val="right"/>
      <w:pPr>
        <w:ind w:left="6480" w:hanging="180"/>
      </w:pPr>
    </w:lvl>
  </w:abstractNum>
  <w:abstractNum w:abstractNumId="19" w15:restartNumberingAfterBreak="0">
    <w:nsid w:val="651D7153"/>
    <w:multiLevelType w:val="hybridMultilevel"/>
    <w:tmpl w:val="F98CFAD0"/>
    <w:lvl w:ilvl="0" w:tplc="C3DC4EA2">
      <w:start w:val="1"/>
      <w:numFmt w:val="bullet"/>
      <w:lvlText w:val=""/>
      <w:lvlJc w:val="left"/>
      <w:pPr>
        <w:ind w:left="720" w:hanging="360"/>
      </w:pPr>
      <w:rPr>
        <w:rFonts w:ascii="Symbol" w:eastAsia="Symbol" w:hAnsi="Symbol" w:cs="Symbol"/>
      </w:rPr>
    </w:lvl>
    <w:lvl w:ilvl="1" w:tplc="0D62E926">
      <w:start w:val="1"/>
      <w:numFmt w:val="bullet"/>
      <w:lvlText w:val="o"/>
      <w:lvlJc w:val="left"/>
      <w:pPr>
        <w:ind w:left="1440" w:hanging="360"/>
      </w:pPr>
      <w:rPr>
        <w:rFonts w:ascii="Courier New" w:eastAsia="Courier New" w:hAnsi="Courier New" w:cs="Courier New"/>
      </w:rPr>
    </w:lvl>
    <w:lvl w:ilvl="2" w:tplc="1A6264D0">
      <w:start w:val="1"/>
      <w:numFmt w:val="bullet"/>
      <w:lvlText w:val=""/>
      <w:lvlJc w:val="left"/>
      <w:pPr>
        <w:ind w:left="2160" w:hanging="360"/>
      </w:pPr>
      <w:rPr>
        <w:rFonts w:ascii="Wingdings" w:eastAsia="Wingdings" w:hAnsi="Wingdings" w:cs="Wingdings"/>
      </w:rPr>
    </w:lvl>
    <w:lvl w:ilvl="3" w:tplc="E70A2970">
      <w:start w:val="1"/>
      <w:numFmt w:val="bullet"/>
      <w:lvlText w:val=""/>
      <w:lvlJc w:val="left"/>
      <w:pPr>
        <w:ind w:left="2880" w:hanging="360"/>
      </w:pPr>
      <w:rPr>
        <w:rFonts w:ascii="Symbol" w:eastAsia="Symbol" w:hAnsi="Symbol" w:cs="Symbol"/>
      </w:rPr>
    </w:lvl>
    <w:lvl w:ilvl="4" w:tplc="00589FF6">
      <w:start w:val="1"/>
      <w:numFmt w:val="bullet"/>
      <w:lvlText w:val="o"/>
      <w:lvlJc w:val="left"/>
      <w:pPr>
        <w:ind w:left="3600" w:hanging="360"/>
      </w:pPr>
      <w:rPr>
        <w:rFonts w:ascii="Courier New" w:eastAsia="Courier New" w:hAnsi="Courier New" w:cs="Courier New"/>
      </w:rPr>
    </w:lvl>
    <w:lvl w:ilvl="5" w:tplc="4D32E254">
      <w:start w:val="1"/>
      <w:numFmt w:val="bullet"/>
      <w:lvlText w:val=""/>
      <w:lvlJc w:val="left"/>
      <w:pPr>
        <w:ind w:left="4320" w:hanging="360"/>
      </w:pPr>
      <w:rPr>
        <w:rFonts w:ascii="Wingdings" w:eastAsia="Wingdings" w:hAnsi="Wingdings" w:cs="Wingdings"/>
      </w:rPr>
    </w:lvl>
    <w:lvl w:ilvl="6" w:tplc="3536DC2A">
      <w:start w:val="1"/>
      <w:numFmt w:val="bullet"/>
      <w:lvlText w:val=""/>
      <w:lvlJc w:val="left"/>
      <w:pPr>
        <w:ind w:left="5040" w:hanging="360"/>
      </w:pPr>
      <w:rPr>
        <w:rFonts w:ascii="Symbol" w:eastAsia="Symbol" w:hAnsi="Symbol" w:cs="Symbol"/>
      </w:rPr>
    </w:lvl>
    <w:lvl w:ilvl="7" w:tplc="E8B64E06">
      <w:start w:val="1"/>
      <w:numFmt w:val="bullet"/>
      <w:lvlText w:val="o"/>
      <w:lvlJc w:val="left"/>
      <w:pPr>
        <w:ind w:left="5760" w:hanging="360"/>
      </w:pPr>
      <w:rPr>
        <w:rFonts w:ascii="Courier New" w:eastAsia="Courier New" w:hAnsi="Courier New" w:cs="Courier New"/>
      </w:rPr>
    </w:lvl>
    <w:lvl w:ilvl="8" w:tplc="CA54926C">
      <w:start w:val="1"/>
      <w:numFmt w:val="bullet"/>
      <w:lvlText w:val=""/>
      <w:lvlJc w:val="left"/>
      <w:pPr>
        <w:ind w:left="6480" w:hanging="360"/>
      </w:pPr>
      <w:rPr>
        <w:rFonts w:ascii="Wingdings" w:eastAsia="Wingdings" w:hAnsi="Wingdings" w:cs="Wingdings"/>
      </w:rPr>
    </w:lvl>
  </w:abstractNum>
  <w:abstractNum w:abstractNumId="20" w15:restartNumberingAfterBreak="0">
    <w:nsid w:val="69E995F4"/>
    <w:multiLevelType w:val="hybridMultilevel"/>
    <w:tmpl w:val="C136B4D4"/>
    <w:lvl w:ilvl="0" w:tplc="AAC27D3C">
      <w:start w:val="1"/>
      <w:numFmt w:val="decimal"/>
      <w:lvlText w:val="%1."/>
      <w:lvlJc w:val="left"/>
      <w:pPr>
        <w:ind w:left="720" w:hanging="360"/>
      </w:pPr>
    </w:lvl>
    <w:lvl w:ilvl="1" w:tplc="0BE6D596">
      <w:start w:val="1"/>
      <w:numFmt w:val="lowerLetter"/>
      <w:lvlText w:val="%2."/>
      <w:lvlJc w:val="left"/>
      <w:pPr>
        <w:ind w:left="1440" w:hanging="360"/>
      </w:pPr>
    </w:lvl>
    <w:lvl w:ilvl="2" w:tplc="5E5A3A5A">
      <w:start w:val="1"/>
      <w:numFmt w:val="lowerRoman"/>
      <w:lvlText w:val="%3."/>
      <w:lvlJc w:val="right"/>
      <w:pPr>
        <w:ind w:left="2160" w:hanging="180"/>
      </w:pPr>
    </w:lvl>
    <w:lvl w:ilvl="3" w:tplc="EC44A6DC">
      <w:start w:val="1"/>
      <w:numFmt w:val="decimal"/>
      <w:lvlText w:val="%4."/>
      <w:lvlJc w:val="left"/>
      <w:pPr>
        <w:ind w:left="2880" w:hanging="360"/>
      </w:pPr>
    </w:lvl>
    <w:lvl w:ilvl="4" w:tplc="CBB6B3C8">
      <w:start w:val="1"/>
      <w:numFmt w:val="lowerLetter"/>
      <w:lvlText w:val="%5."/>
      <w:lvlJc w:val="left"/>
      <w:pPr>
        <w:ind w:left="3600" w:hanging="360"/>
      </w:pPr>
    </w:lvl>
    <w:lvl w:ilvl="5" w:tplc="A8B6C4D2">
      <w:start w:val="1"/>
      <w:numFmt w:val="lowerRoman"/>
      <w:lvlText w:val="%6."/>
      <w:lvlJc w:val="right"/>
      <w:pPr>
        <w:ind w:left="4320" w:hanging="180"/>
      </w:pPr>
    </w:lvl>
    <w:lvl w:ilvl="6" w:tplc="4B103170">
      <w:start w:val="1"/>
      <w:numFmt w:val="decimal"/>
      <w:lvlText w:val="%7."/>
      <w:lvlJc w:val="left"/>
      <w:pPr>
        <w:ind w:left="5040" w:hanging="360"/>
      </w:pPr>
    </w:lvl>
    <w:lvl w:ilvl="7" w:tplc="1AE63772">
      <w:start w:val="1"/>
      <w:numFmt w:val="lowerLetter"/>
      <w:lvlText w:val="%8."/>
      <w:lvlJc w:val="left"/>
      <w:pPr>
        <w:ind w:left="5760" w:hanging="360"/>
      </w:pPr>
    </w:lvl>
    <w:lvl w:ilvl="8" w:tplc="784EEE98">
      <w:start w:val="1"/>
      <w:numFmt w:val="lowerRoman"/>
      <w:lvlText w:val="%9."/>
      <w:lvlJc w:val="right"/>
      <w:pPr>
        <w:ind w:left="6480" w:hanging="180"/>
      </w:pPr>
    </w:lvl>
  </w:abstractNum>
  <w:abstractNum w:abstractNumId="21" w15:restartNumberingAfterBreak="0">
    <w:nsid w:val="73EAF82B"/>
    <w:multiLevelType w:val="hybridMultilevel"/>
    <w:tmpl w:val="BDAC0962"/>
    <w:lvl w:ilvl="0" w:tplc="6DD0634C">
      <w:start w:val="1"/>
      <w:numFmt w:val="decimal"/>
      <w:lvlText w:val="%1."/>
      <w:lvlJc w:val="left"/>
      <w:pPr>
        <w:ind w:left="720" w:hanging="360"/>
      </w:pPr>
    </w:lvl>
    <w:lvl w:ilvl="1" w:tplc="ED7AEF50">
      <w:start w:val="1"/>
      <w:numFmt w:val="lowerLetter"/>
      <w:lvlText w:val="%2."/>
      <w:lvlJc w:val="left"/>
      <w:pPr>
        <w:ind w:left="1440" w:hanging="360"/>
      </w:pPr>
    </w:lvl>
    <w:lvl w:ilvl="2" w:tplc="5FB63ACE">
      <w:start w:val="1"/>
      <w:numFmt w:val="lowerRoman"/>
      <w:lvlText w:val="%3."/>
      <w:lvlJc w:val="right"/>
      <w:pPr>
        <w:ind w:left="2160" w:hanging="180"/>
      </w:pPr>
    </w:lvl>
    <w:lvl w:ilvl="3" w:tplc="46BABBC8">
      <w:start w:val="1"/>
      <w:numFmt w:val="decimal"/>
      <w:lvlText w:val="%4."/>
      <w:lvlJc w:val="left"/>
      <w:pPr>
        <w:ind w:left="2880" w:hanging="360"/>
      </w:pPr>
    </w:lvl>
    <w:lvl w:ilvl="4" w:tplc="62DAB1C6">
      <w:start w:val="1"/>
      <w:numFmt w:val="lowerLetter"/>
      <w:lvlText w:val="%5."/>
      <w:lvlJc w:val="left"/>
      <w:pPr>
        <w:ind w:left="3600" w:hanging="360"/>
      </w:pPr>
    </w:lvl>
    <w:lvl w:ilvl="5" w:tplc="80549316">
      <w:start w:val="1"/>
      <w:numFmt w:val="lowerRoman"/>
      <w:lvlText w:val="%6."/>
      <w:lvlJc w:val="right"/>
      <w:pPr>
        <w:ind w:left="4320" w:hanging="180"/>
      </w:pPr>
    </w:lvl>
    <w:lvl w:ilvl="6" w:tplc="57F83F8A">
      <w:start w:val="1"/>
      <w:numFmt w:val="decimal"/>
      <w:lvlText w:val="%7."/>
      <w:lvlJc w:val="left"/>
      <w:pPr>
        <w:ind w:left="5040" w:hanging="360"/>
      </w:pPr>
    </w:lvl>
    <w:lvl w:ilvl="7" w:tplc="F72AB18A">
      <w:start w:val="1"/>
      <w:numFmt w:val="lowerLetter"/>
      <w:lvlText w:val="%8."/>
      <w:lvlJc w:val="left"/>
      <w:pPr>
        <w:ind w:left="5760" w:hanging="360"/>
      </w:pPr>
    </w:lvl>
    <w:lvl w:ilvl="8" w:tplc="AD8C7284">
      <w:start w:val="1"/>
      <w:numFmt w:val="lowerRoman"/>
      <w:lvlText w:val="%9."/>
      <w:lvlJc w:val="right"/>
      <w:pPr>
        <w:ind w:left="6480" w:hanging="180"/>
      </w:pPr>
    </w:lvl>
  </w:abstractNum>
  <w:abstractNum w:abstractNumId="22" w15:restartNumberingAfterBreak="0">
    <w:nsid w:val="799EDE38"/>
    <w:multiLevelType w:val="hybridMultilevel"/>
    <w:tmpl w:val="9F6217E2"/>
    <w:lvl w:ilvl="0" w:tplc="8DC2F76A">
      <w:start w:val="1"/>
      <w:numFmt w:val="bullet"/>
      <w:lvlText w:val=""/>
      <w:lvlJc w:val="left"/>
      <w:pPr>
        <w:ind w:left="720" w:hanging="360"/>
      </w:pPr>
      <w:rPr>
        <w:rFonts w:ascii="Symbol" w:eastAsia="Symbol" w:hAnsi="Symbol" w:cs="Symbol"/>
      </w:rPr>
    </w:lvl>
    <w:lvl w:ilvl="1" w:tplc="4454C4E0">
      <w:start w:val="1"/>
      <w:numFmt w:val="bullet"/>
      <w:lvlText w:val="o"/>
      <w:lvlJc w:val="left"/>
      <w:pPr>
        <w:ind w:left="1440" w:hanging="360"/>
      </w:pPr>
      <w:rPr>
        <w:rFonts w:ascii="Courier New" w:eastAsia="Courier New" w:hAnsi="Courier New" w:cs="Courier New"/>
      </w:rPr>
    </w:lvl>
    <w:lvl w:ilvl="2" w:tplc="4B72EDB0">
      <w:start w:val="1"/>
      <w:numFmt w:val="bullet"/>
      <w:lvlText w:val=""/>
      <w:lvlJc w:val="left"/>
      <w:pPr>
        <w:ind w:left="2160" w:hanging="360"/>
      </w:pPr>
      <w:rPr>
        <w:rFonts w:ascii="Wingdings" w:eastAsia="Wingdings" w:hAnsi="Wingdings" w:cs="Wingdings"/>
      </w:rPr>
    </w:lvl>
    <w:lvl w:ilvl="3" w:tplc="0C8A8B06">
      <w:start w:val="1"/>
      <w:numFmt w:val="bullet"/>
      <w:lvlText w:val=""/>
      <w:lvlJc w:val="left"/>
      <w:pPr>
        <w:ind w:left="2880" w:hanging="360"/>
      </w:pPr>
      <w:rPr>
        <w:rFonts w:ascii="Symbol" w:eastAsia="Symbol" w:hAnsi="Symbol" w:cs="Symbol"/>
      </w:rPr>
    </w:lvl>
    <w:lvl w:ilvl="4" w:tplc="EF288FA2">
      <w:start w:val="1"/>
      <w:numFmt w:val="bullet"/>
      <w:lvlText w:val="o"/>
      <w:lvlJc w:val="left"/>
      <w:pPr>
        <w:ind w:left="3600" w:hanging="360"/>
      </w:pPr>
      <w:rPr>
        <w:rFonts w:ascii="Courier New" w:eastAsia="Courier New" w:hAnsi="Courier New" w:cs="Courier New"/>
      </w:rPr>
    </w:lvl>
    <w:lvl w:ilvl="5" w:tplc="B46E982E">
      <w:start w:val="1"/>
      <w:numFmt w:val="bullet"/>
      <w:lvlText w:val=""/>
      <w:lvlJc w:val="left"/>
      <w:pPr>
        <w:ind w:left="4320" w:hanging="360"/>
      </w:pPr>
      <w:rPr>
        <w:rFonts w:ascii="Wingdings" w:eastAsia="Wingdings" w:hAnsi="Wingdings" w:cs="Wingdings"/>
      </w:rPr>
    </w:lvl>
    <w:lvl w:ilvl="6" w:tplc="CC8A63C6">
      <w:start w:val="1"/>
      <w:numFmt w:val="bullet"/>
      <w:lvlText w:val=""/>
      <w:lvlJc w:val="left"/>
      <w:pPr>
        <w:ind w:left="5040" w:hanging="360"/>
      </w:pPr>
      <w:rPr>
        <w:rFonts w:ascii="Symbol" w:eastAsia="Symbol" w:hAnsi="Symbol" w:cs="Symbol"/>
      </w:rPr>
    </w:lvl>
    <w:lvl w:ilvl="7" w:tplc="0A2ECE22">
      <w:start w:val="1"/>
      <w:numFmt w:val="bullet"/>
      <w:lvlText w:val="o"/>
      <w:lvlJc w:val="left"/>
      <w:pPr>
        <w:ind w:left="5760" w:hanging="360"/>
      </w:pPr>
      <w:rPr>
        <w:rFonts w:ascii="Courier New" w:eastAsia="Courier New" w:hAnsi="Courier New" w:cs="Courier New"/>
      </w:rPr>
    </w:lvl>
    <w:lvl w:ilvl="8" w:tplc="A9ACD18A">
      <w:start w:val="1"/>
      <w:numFmt w:val="bullet"/>
      <w:lvlText w:val=""/>
      <w:lvlJc w:val="left"/>
      <w:pPr>
        <w:ind w:left="6480" w:hanging="360"/>
      </w:pPr>
      <w:rPr>
        <w:rFonts w:ascii="Wingdings" w:eastAsia="Wingdings" w:hAnsi="Wingdings" w:cs="Wingdings"/>
      </w:rPr>
    </w:lvl>
  </w:abstractNum>
  <w:num w:numId="1" w16cid:durableId="820927907">
    <w:abstractNumId w:val="12"/>
  </w:num>
  <w:num w:numId="2" w16cid:durableId="1657492776">
    <w:abstractNumId w:val="2"/>
  </w:num>
  <w:num w:numId="3" w16cid:durableId="1669668593">
    <w:abstractNumId w:val="21"/>
  </w:num>
  <w:num w:numId="4" w16cid:durableId="1714382662">
    <w:abstractNumId w:val="18"/>
  </w:num>
  <w:num w:numId="5" w16cid:durableId="356782426">
    <w:abstractNumId w:val="8"/>
  </w:num>
  <w:num w:numId="6" w16cid:durableId="45490575">
    <w:abstractNumId w:val="20"/>
  </w:num>
  <w:num w:numId="7" w16cid:durableId="394091832">
    <w:abstractNumId w:val="6"/>
  </w:num>
  <w:num w:numId="8" w16cid:durableId="930091838">
    <w:abstractNumId w:val="9"/>
  </w:num>
  <w:num w:numId="9" w16cid:durableId="396709718">
    <w:abstractNumId w:val="15"/>
    <w:lvlOverride w:ilvl="0">
      <w:startOverride w:val="1"/>
    </w:lvlOverride>
  </w:num>
  <w:num w:numId="10" w16cid:durableId="67192277">
    <w:abstractNumId w:val="1"/>
  </w:num>
  <w:num w:numId="11" w16cid:durableId="394593017">
    <w:abstractNumId w:val="5"/>
  </w:num>
  <w:num w:numId="12" w16cid:durableId="1563173974">
    <w:abstractNumId w:val="22"/>
  </w:num>
  <w:num w:numId="13" w16cid:durableId="1281034932">
    <w:abstractNumId w:val="16"/>
  </w:num>
  <w:num w:numId="14" w16cid:durableId="1574702791">
    <w:abstractNumId w:val="4"/>
  </w:num>
  <w:num w:numId="15" w16cid:durableId="1043018637">
    <w:abstractNumId w:val="10"/>
  </w:num>
  <w:num w:numId="16" w16cid:durableId="26223121">
    <w:abstractNumId w:val="13"/>
  </w:num>
  <w:num w:numId="17" w16cid:durableId="1714185711">
    <w:abstractNumId w:val="17"/>
  </w:num>
  <w:num w:numId="18" w16cid:durableId="1252812554">
    <w:abstractNumId w:val="11"/>
  </w:num>
  <w:num w:numId="19" w16cid:durableId="1602253626">
    <w:abstractNumId w:val="19"/>
  </w:num>
  <w:num w:numId="20" w16cid:durableId="237633795">
    <w:abstractNumId w:val="7"/>
  </w:num>
  <w:num w:numId="21" w16cid:durableId="1158619247">
    <w:abstractNumId w:val="3"/>
  </w:num>
  <w:num w:numId="22" w16cid:durableId="148374906">
    <w:abstractNumId w:val="14"/>
  </w:num>
  <w:num w:numId="23" w16cid:durableId="1698578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158893"/>
    <w:rsid w:val="00074EF2"/>
    <w:rsid w:val="001E535F"/>
    <w:rsid w:val="002C0F16"/>
    <w:rsid w:val="003C5E64"/>
    <w:rsid w:val="003E2940"/>
    <w:rsid w:val="00400079"/>
    <w:rsid w:val="004068D8"/>
    <w:rsid w:val="004D7A67"/>
    <w:rsid w:val="005B24FF"/>
    <w:rsid w:val="005C73B3"/>
    <w:rsid w:val="005D720E"/>
    <w:rsid w:val="005F078E"/>
    <w:rsid w:val="005F66AF"/>
    <w:rsid w:val="006E1238"/>
    <w:rsid w:val="00716B3D"/>
    <w:rsid w:val="008133E6"/>
    <w:rsid w:val="00857525"/>
    <w:rsid w:val="00871FBF"/>
    <w:rsid w:val="00895C98"/>
    <w:rsid w:val="008D6F48"/>
    <w:rsid w:val="00920FAB"/>
    <w:rsid w:val="00941C70"/>
    <w:rsid w:val="0098445D"/>
    <w:rsid w:val="00B07F66"/>
    <w:rsid w:val="00B33FB5"/>
    <w:rsid w:val="00B71AA8"/>
    <w:rsid w:val="00B9287A"/>
    <w:rsid w:val="00BE202F"/>
    <w:rsid w:val="00C4478E"/>
    <w:rsid w:val="00D327BC"/>
    <w:rsid w:val="00D72E28"/>
    <w:rsid w:val="00DA2E16"/>
    <w:rsid w:val="00E16730"/>
    <w:rsid w:val="00E8250F"/>
    <w:rsid w:val="00F3610D"/>
    <w:rsid w:val="07158893"/>
    <w:rsid w:val="0CE58897"/>
    <w:rsid w:val="14576C82"/>
    <w:rsid w:val="1824B08A"/>
    <w:rsid w:val="1AF6DCAF"/>
    <w:rsid w:val="21A539A0"/>
    <w:rsid w:val="23E821DD"/>
    <w:rsid w:val="2510B709"/>
    <w:rsid w:val="261FF69B"/>
    <w:rsid w:val="2657B392"/>
    <w:rsid w:val="2A7BF1DE"/>
    <w:rsid w:val="2AE8DC4B"/>
    <w:rsid w:val="2FC0CE0A"/>
    <w:rsid w:val="34174C7B"/>
    <w:rsid w:val="38D5FE65"/>
    <w:rsid w:val="3BA5D27C"/>
    <w:rsid w:val="3C65AEAE"/>
    <w:rsid w:val="3E400212"/>
    <w:rsid w:val="44D93292"/>
    <w:rsid w:val="4733F4E1"/>
    <w:rsid w:val="48D017BF"/>
    <w:rsid w:val="490270CA"/>
    <w:rsid w:val="538F2BD5"/>
    <w:rsid w:val="54D4457A"/>
    <w:rsid w:val="5E51D174"/>
    <w:rsid w:val="5F3C51B9"/>
    <w:rsid w:val="5FFEABC8"/>
    <w:rsid w:val="637BEF4E"/>
    <w:rsid w:val="65027CF9"/>
    <w:rsid w:val="6C5D5C2B"/>
    <w:rsid w:val="6EC459D2"/>
    <w:rsid w:val="6FAE5839"/>
    <w:rsid w:val="7929C9D0"/>
    <w:rsid w:val="7C724941"/>
    <w:rsid w:val="7D2FD3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03A97"/>
  <w15:docId w15:val="{F2F25A5E-42DB-44D0-B9D9-5988C3F5E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sz w:val="32"/>
      <w:szCs w:val="32"/>
    </w:rPr>
  </w:style>
  <w:style w:type="character" w:customStyle="1" w:styleId="Heading3Char">
    <w:name w:val="Heading 3 Char"/>
    <w:basedOn w:val="DefaultParagraphFont"/>
    <w:link w:val="Heading3"/>
    <w:uiPriority w:val="9"/>
    <w:rPr>
      <w:rFonts w:eastAsiaTheme="majorEastAsia" w:cstheme="majorBidi"/>
      <w:color w:val="0F4761"/>
      <w:sz w:val="28"/>
      <w:szCs w:val="28"/>
    </w:rPr>
  </w:style>
  <w:style w:type="character" w:customStyle="1" w:styleId="Heading4Char">
    <w:name w:val="Heading 4 Char"/>
    <w:basedOn w:val="DefaultParagraphFont"/>
    <w:link w:val="Heading4"/>
    <w:uiPriority w:val="9"/>
    <w:rPr>
      <w:rFonts w:eastAsiaTheme="majorEastAsia" w:cstheme="majorBidi"/>
      <w:i/>
      <w:iCs/>
      <w:color w:val="0F4761"/>
    </w:rPr>
  </w:style>
  <w:style w:type="character" w:customStyle="1" w:styleId="Heading5Char">
    <w:name w:val="Heading 5 Char"/>
    <w:basedOn w:val="DefaultParagraphFont"/>
    <w:link w:val="Heading5"/>
    <w:uiPriority w:val="9"/>
    <w:rPr>
      <w:rFonts w:eastAsiaTheme="majorEastAsia" w:cstheme="majorBidi"/>
      <w:color w:val="0F4761"/>
    </w:rPr>
  </w:style>
  <w:style w:type="character" w:customStyle="1" w:styleId="Heading6Char">
    <w:name w:val="Heading 6 Char"/>
    <w:basedOn w:val="DefaultParagraphFont"/>
    <w:link w:val="Heading6"/>
    <w:uiPriority w:val="9"/>
    <w:rPr>
      <w:rFonts w:eastAsiaTheme="majorEastAsia" w:cstheme="majorBidi"/>
      <w:i/>
      <w:iCs/>
      <w:color w:val="595959"/>
    </w:rPr>
  </w:style>
  <w:style w:type="character" w:customStyle="1" w:styleId="Heading7Char">
    <w:name w:val="Heading 7 Char"/>
    <w:basedOn w:val="DefaultParagraphFont"/>
    <w:link w:val="Heading7"/>
    <w:uiPriority w:val="9"/>
    <w:rPr>
      <w:rFonts w:eastAsiaTheme="majorEastAsia" w:cstheme="majorBidi"/>
      <w:color w:val="595959"/>
    </w:rPr>
  </w:style>
  <w:style w:type="character" w:customStyle="1" w:styleId="Heading8Char">
    <w:name w:val="Heading 8 Char"/>
    <w:basedOn w:val="DefaultParagraphFont"/>
    <w:link w:val="Heading8"/>
    <w:uiPriority w:val="9"/>
    <w:rPr>
      <w:rFonts w:eastAsiaTheme="majorEastAsia" w:cstheme="majorBidi"/>
      <w:i/>
      <w:iCs/>
      <w:color w:val="272727"/>
    </w:rPr>
  </w:style>
  <w:style w:type="character" w:customStyle="1" w:styleId="Heading9Char">
    <w:name w:val="Heading 9 Char"/>
    <w:basedOn w:val="DefaultParagraphFont"/>
    <w:link w:val="Heading9"/>
    <w:uiPriority w:val="9"/>
    <w:rPr>
      <w:rFonts w:eastAsiaTheme="majorEastAsia" w:cstheme="majorBidi"/>
      <w:color w:val="272727"/>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spacing w:val="15"/>
      <w:sz w:val="28"/>
      <w:szCs w:val="28"/>
    </w:rPr>
  </w:style>
  <w:style w:type="character" w:styleId="IntenseEmphasis">
    <w:name w:val="Intense Emphasis"/>
    <w:basedOn w:val="DefaultParagraphFont"/>
    <w:uiPriority w:val="21"/>
    <w:qFormat/>
    <w:rPr>
      <w:i/>
      <w:iCs/>
      <w:color w:val="0F4761"/>
    </w:rPr>
  </w:style>
  <w:style w:type="character" w:customStyle="1" w:styleId="QuoteChar">
    <w:name w:val="Quote Char"/>
    <w:basedOn w:val="DefaultParagraphFont"/>
    <w:link w:val="Quote"/>
    <w:uiPriority w:val="29"/>
    <w:rPr>
      <w:i/>
      <w:iCs/>
      <w:color w:val="404040"/>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IntenseQuoteChar">
    <w:name w:val="Intense Quote Char"/>
    <w:basedOn w:val="DefaultParagraphFont"/>
    <w:link w:val="IntenseQuote"/>
    <w:uiPriority w:val="30"/>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styleId="IntenseReference">
    <w:name w:val="Intense Reference"/>
    <w:basedOn w:val="DefaultParagraphFont"/>
    <w:uiPriority w:val="32"/>
    <w:qFormat/>
    <w:rPr>
      <w:b/>
      <w:bCs/>
      <w:smallCaps/>
      <w:color w:val="0F4761"/>
      <w:spacing w:val="5"/>
    </w:rPr>
  </w:style>
  <w:style w:type="table" w:styleId="TableGrid">
    <w:name w:val="Table Grid"/>
    <w:basedOn w:val="TableNormal"/>
    <w:uiPriority w:val="59"/>
    <w:rsid w:val="00FB412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4472C4" w:themeFill="accent1"/>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Pr>
      <w:color w:val="0563C1"/>
      <w:u w:val="single"/>
    </w:rPr>
  </w:style>
  <w:style w:type="paragraph" w:styleId="ListParagraph">
    <w:name w:val="List Paragraph"/>
    <w:basedOn w:val="Normal"/>
    <w:uiPriority w:val="34"/>
    <w:qFormat/>
    <w:pPr>
      <w:ind w:left="720"/>
      <w:contextualSpacing/>
    </w:pPr>
  </w:style>
  <w:style w:type="paragraph" w:customStyle="1" w:styleId="Code">
    <w:name w:val="Code"/>
    <w:basedOn w:val="Normal"/>
    <w:next w:val="Normal"/>
    <w:uiPriority w:val="35"/>
    <w:qFormat/>
    <w:pPr>
      <w:spacing w:before="160"/>
      <w:contextualSpacing/>
    </w:pPr>
    <w:rPr>
      <w:i/>
      <w:iCs/>
      <w:color w:val="404040"/>
    </w:rPr>
  </w:style>
  <w:style w:type="paragraph" w:styleId="FootnoteText">
    <w:name w:val="footnote text"/>
    <w:basedOn w:val="Normal"/>
    <w:link w:val="FootnoteTextChar"/>
    <w:uiPriority w:val="99"/>
    <w:semiHidden/>
    <w:unhideWhenUsed/>
    <w:rsid w:val="00C17A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7A41"/>
    <w:rPr>
      <w:sz w:val="20"/>
      <w:szCs w:val="20"/>
    </w:rPr>
  </w:style>
  <w:style w:type="character" w:styleId="FootnoteReference">
    <w:name w:val="footnote reference"/>
    <w:basedOn w:val="DefaultParagraphFont"/>
    <w:uiPriority w:val="99"/>
    <w:semiHidden/>
    <w:unhideWhenUsed/>
    <w:rsid w:val="00C17A41"/>
    <w:rPr>
      <w:vertAlign w:val="superscript"/>
    </w:rPr>
  </w:style>
  <w:style w:type="character" w:styleId="UnresolvedMention">
    <w:name w:val="Unresolved Mention"/>
    <w:basedOn w:val="DefaultParagraphFont"/>
    <w:uiPriority w:val="99"/>
    <w:semiHidden/>
    <w:unhideWhenUsed/>
    <w:rsid w:val="004D7A67"/>
    <w:rPr>
      <w:color w:val="605E5C"/>
      <w:shd w:val="clear" w:color="auto" w:fill="E1DFDD"/>
    </w:rPr>
  </w:style>
  <w:style w:type="character" w:styleId="Strong">
    <w:name w:val="Strong"/>
    <w:basedOn w:val="DefaultParagraphFont"/>
    <w:uiPriority w:val="22"/>
    <w:qFormat/>
    <w:rsid w:val="008D6F48"/>
    <w:rPr>
      <w:b/>
      <w:bCs/>
    </w:rPr>
  </w:style>
  <w:style w:type="paragraph" w:customStyle="1" w:styleId="pcg-alert-danger">
    <w:name w:val="pcg-alert-danger"/>
    <w:basedOn w:val="Normal"/>
    <w:rsid w:val="008D6F48"/>
    <w:pPr>
      <w:spacing w:before="100" w:beforeAutospacing="1" w:after="100" w:afterAutospacing="1" w:line="240" w:lineRule="auto"/>
    </w:pPr>
    <w:rPr>
      <w:rFonts w:ascii="Times New Roman" w:eastAsia="Times New Roman" w:hAnsi="Times New Roman" w:cs="Times New Roman"/>
      <w:lang w:val="en-GB" w:eastAsia="en-GB"/>
    </w:rPr>
  </w:style>
  <w:style w:type="character" w:customStyle="1" w:styleId="pcg-lead">
    <w:name w:val="pcg-lead"/>
    <w:basedOn w:val="DefaultParagraphFont"/>
    <w:rsid w:val="008D6F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onnecttosupporthampshire.org.uk/family-information-and-services-hub-fish/send-local-offer/list-of-organisations-attending-havant-send-local-offer-discovery-day/" TargetMode="External"/><Relationship Id="rId13" Type="http://schemas.openxmlformats.org/officeDocument/2006/relationships/hyperlink" Target="https://documents.hants.gov.uk/adultservices/connect-to-support/Gosport-Event-Attendees.pdf" TargetMode="External"/><Relationship Id="rId3" Type="http://schemas.openxmlformats.org/officeDocument/2006/relationships/styles" Target="styles.xml"/><Relationship Id="rId7" Type="http://schemas.openxmlformats.org/officeDocument/2006/relationships/hyperlink" Target="https://www.connecttosupporthampshire.org.uk/family-information-and-services-hub-fish/send-local-offer/list-of-organisations-attending-lyndhurst-send-local-offer-discovery-day/" TargetMode="External"/><Relationship Id="rId12" Type="http://schemas.openxmlformats.org/officeDocument/2006/relationships/hyperlink" Target="https://documents.hants.gov.uk/adultservices/connect-to-support/Fareham-Event-Attendee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onnecttosupporthampshire.org.uk/family-information-and-services-hub-fish/send-local-offer/" TargetMode="External"/><Relationship Id="rId11" Type="http://schemas.openxmlformats.org/officeDocument/2006/relationships/hyperlink" Target="https://documents.hants.gov.uk/adultservices/connect-to-support/Winchester-Event-Attendee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onnecttosupporthampshire.org.uk/family-information-and-services-hub-fish/send-local-offer/list-of-organisations-attending-farnborough-send-local-offer-discovery-day/" TargetMode="External"/><Relationship Id="rId4" Type="http://schemas.openxmlformats.org/officeDocument/2006/relationships/settings" Target="settings.xml"/><Relationship Id="rId9" Type="http://schemas.openxmlformats.org/officeDocument/2006/relationships/hyperlink" Target="https://www.connecttosupporthampshire.org.uk/family-information-and-services-hub-fish/send-local-offer/list-of-organisations-attending-andover-send-local-offer-discovery-da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D4946-C2EC-4C6E-91F2-71A87B6B7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1221</Words>
  <Characters>6839</Characters>
  <Application>Microsoft Office Word</Application>
  <DocSecurity>0</DocSecurity>
  <Lines>136</Lines>
  <Paragraphs>35</Paragraphs>
  <ScaleCrop>false</ScaleCrop>
  <HeadingPairs>
    <vt:vector size="2" baseType="variant">
      <vt:variant>
        <vt:lpstr>Title</vt:lpstr>
      </vt:variant>
      <vt:variant>
        <vt:i4>1</vt:i4>
      </vt:variant>
    </vt:vector>
  </HeadingPairs>
  <TitlesOfParts>
    <vt:vector size="1" baseType="lpstr">
      <vt:lpstr>Document</vt:lpstr>
    </vt:vector>
  </TitlesOfParts>
  <Company/>
  <LinksUpToDate>false</LinksUpToDate>
  <CharactersWithSpaces>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creator>Laura.Lancaster2@hants.gov.uk</dc:creator>
  <cp:lastModifiedBy>Smith, Natalie</cp:lastModifiedBy>
  <cp:revision>2</cp:revision>
  <dcterms:created xsi:type="dcterms:W3CDTF">2026-04-27T05:21:00Z</dcterms:created>
  <dcterms:modified xsi:type="dcterms:W3CDTF">2026-04-27T05:21:00Z</dcterms:modified>
</cp:coreProperties>
</file>