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BCB5C" w14:textId="77777777" w:rsidR="00A52407" w:rsidRPr="00313A35" w:rsidRDefault="00A52407" w:rsidP="005704B9">
      <w:pPr>
        <w:spacing w:line="288" w:lineRule="auto"/>
        <w:rPr>
          <w:rFonts w:ascii="Arial" w:hAnsi="Arial" w:cs="Arial"/>
          <w:b/>
          <w:bCs/>
          <w:sz w:val="24"/>
          <w:szCs w:val="24"/>
        </w:rPr>
      </w:pPr>
    </w:p>
    <w:p w14:paraId="7456895B" w14:textId="77777777" w:rsidR="0003675B" w:rsidRDefault="0003675B" w:rsidP="005704B9">
      <w:pPr>
        <w:spacing w:line="288" w:lineRule="auto"/>
        <w:rPr>
          <w:rFonts w:ascii="Arial" w:hAnsi="Arial" w:cs="Arial"/>
          <w:color w:val="000000" w:themeColor="text1"/>
          <w:sz w:val="28"/>
          <w:szCs w:val="28"/>
        </w:rPr>
      </w:pPr>
    </w:p>
    <w:p w14:paraId="57CADE28" w14:textId="77777777" w:rsidR="0003675B" w:rsidRDefault="0003675B" w:rsidP="005704B9">
      <w:pPr>
        <w:spacing w:line="288" w:lineRule="auto"/>
        <w:rPr>
          <w:rFonts w:ascii="Arial" w:hAnsi="Arial" w:cs="Arial"/>
          <w:color w:val="000000" w:themeColor="text1"/>
          <w:sz w:val="28"/>
          <w:szCs w:val="28"/>
        </w:rPr>
      </w:pPr>
    </w:p>
    <w:p w14:paraId="2A9E38CE" w14:textId="36E05934" w:rsidR="00F321B5" w:rsidRPr="0003675B" w:rsidRDefault="00F321B5" w:rsidP="005704B9">
      <w:pPr>
        <w:spacing w:line="288" w:lineRule="auto"/>
        <w:rPr>
          <w:rFonts w:ascii="Arial" w:hAnsi="Arial" w:cs="Arial"/>
          <w:color w:val="000000" w:themeColor="text1"/>
          <w:sz w:val="28"/>
          <w:szCs w:val="28"/>
        </w:rPr>
      </w:pPr>
      <w:r w:rsidRPr="0003675B">
        <w:rPr>
          <w:rFonts w:ascii="Arial" w:hAnsi="Arial" w:cs="Arial"/>
          <w:color w:val="000000" w:themeColor="text1"/>
          <w:sz w:val="28"/>
          <w:szCs w:val="28"/>
        </w:rPr>
        <w:t xml:space="preserve">This </w:t>
      </w:r>
      <w:r w:rsidR="00F418E8" w:rsidRPr="0003675B">
        <w:rPr>
          <w:rFonts w:ascii="Arial" w:hAnsi="Arial" w:cs="Arial"/>
          <w:color w:val="000000" w:themeColor="text1"/>
          <w:sz w:val="28"/>
          <w:szCs w:val="28"/>
        </w:rPr>
        <w:t>temp</w:t>
      </w:r>
      <w:r w:rsidR="00A240E7" w:rsidRPr="0003675B">
        <w:rPr>
          <w:rFonts w:ascii="Arial" w:hAnsi="Arial" w:cs="Arial"/>
          <w:color w:val="000000" w:themeColor="text1"/>
          <w:sz w:val="28"/>
          <w:szCs w:val="28"/>
        </w:rPr>
        <w:t>late</w:t>
      </w:r>
      <w:r w:rsidR="00A91D4A" w:rsidRPr="0003675B">
        <w:rPr>
          <w:rFonts w:ascii="Arial" w:hAnsi="Arial" w:cs="Arial"/>
          <w:color w:val="000000" w:themeColor="text1"/>
          <w:sz w:val="28"/>
          <w:szCs w:val="28"/>
        </w:rPr>
        <w:t xml:space="preserve"> </w:t>
      </w:r>
      <w:r w:rsidRPr="0003675B">
        <w:rPr>
          <w:rFonts w:ascii="Arial" w:hAnsi="Arial" w:cs="Arial"/>
          <w:color w:val="000000" w:themeColor="text1"/>
          <w:sz w:val="28"/>
          <w:szCs w:val="28"/>
        </w:rPr>
        <w:t>policy has been developed using Department for Education Allergy Safety Guidance issued under Section 34 of the Children’s Wellbeing and Schools Act 2026 and has been adapted for use with support from Hampshire Children's Services: Education and Inclusion.</w:t>
      </w:r>
    </w:p>
    <w:p w14:paraId="2841F4D3" w14:textId="6609D865" w:rsidR="00A91D4A" w:rsidRPr="0003675B" w:rsidRDefault="00A91D4A" w:rsidP="005704B9">
      <w:pPr>
        <w:spacing w:line="288" w:lineRule="auto"/>
        <w:rPr>
          <w:rFonts w:ascii="Arial" w:hAnsi="Arial" w:cs="Arial"/>
          <w:color w:val="000000" w:themeColor="text1"/>
          <w:sz w:val="28"/>
          <w:szCs w:val="28"/>
        </w:rPr>
      </w:pPr>
      <w:r w:rsidRPr="0003675B">
        <w:rPr>
          <w:rFonts w:ascii="Arial" w:hAnsi="Arial" w:cs="Arial"/>
          <w:color w:val="000000" w:themeColor="text1"/>
          <w:sz w:val="28"/>
          <w:szCs w:val="28"/>
        </w:rPr>
        <w:t xml:space="preserve">This </w:t>
      </w:r>
      <w:r w:rsidR="0012512C" w:rsidRPr="0003675B">
        <w:rPr>
          <w:rFonts w:ascii="Arial" w:hAnsi="Arial" w:cs="Arial"/>
          <w:color w:val="000000" w:themeColor="text1"/>
          <w:sz w:val="28"/>
          <w:szCs w:val="28"/>
        </w:rPr>
        <w:t>tem</w:t>
      </w:r>
      <w:r w:rsidR="001C47FA" w:rsidRPr="0003675B">
        <w:rPr>
          <w:rFonts w:ascii="Arial" w:hAnsi="Arial" w:cs="Arial"/>
          <w:color w:val="000000" w:themeColor="text1"/>
          <w:sz w:val="28"/>
          <w:szCs w:val="28"/>
        </w:rPr>
        <w:t>plate</w:t>
      </w:r>
      <w:r w:rsidR="004A26F9" w:rsidRPr="0003675B">
        <w:rPr>
          <w:rFonts w:ascii="Arial" w:hAnsi="Arial" w:cs="Arial"/>
          <w:color w:val="000000" w:themeColor="text1"/>
          <w:sz w:val="28"/>
          <w:szCs w:val="28"/>
        </w:rPr>
        <w:t xml:space="preserve"> </w:t>
      </w:r>
      <w:r w:rsidRPr="0003675B">
        <w:rPr>
          <w:rFonts w:ascii="Arial" w:hAnsi="Arial" w:cs="Arial"/>
          <w:color w:val="000000" w:themeColor="text1"/>
          <w:sz w:val="28"/>
          <w:szCs w:val="28"/>
        </w:rPr>
        <w:t xml:space="preserve">is provided to support schools </w:t>
      </w:r>
      <w:r w:rsidR="00DB12BB" w:rsidRPr="0003675B">
        <w:rPr>
          <w:rFonts w:ascii="Arial" w:hAnsi="Arial" w:cs="Arial"/>
          <w:color w:val="000000" w:themeColor="text1"/>
          <w:sz w:val="28"/>
          <w:szCs w:val="28"/>
        </w:rPr>
        <w:t xml:space="preserve">in </w:t>
      </w:r>
      <w:r w:rsidRPr="0003675B">
        <w:rPr>
          <w:rFonts w:ascii="Arial" w:hAnsi="Arial" w:cs="Arial"/>
          <w:color w:val="000000" w:themeColor="text1"/>
          <w:sz w:val="28"/>
          <w:szCs w:val="28"/>
        </w:rPr>
        <w:t>adhering to the legal requirements</w:t>
      </w:r>
      <w:r w:rsidR="00B440C9" w:rsidRPr="0003675B">
        <w:rPr>
          <w:rFonts w:ascii="Arial" w:hAnsi="Arial" w:cs="Arial"/>
          <w:color w:val="000000" w:themeColor="text1"/>
          <w:sz w:val="28"/>
          <w:szCs w:val="28"/>
        </w:rPr>
        <w:t>; the s</w:t>
      </w:r>
      <w:r w:rsidR="00462F1A" w:rsidRPr="0003675B">
        <w:rPr>
          <w:rFonts w:ascii="Arial" w:hAnsi="Arial" w:cs="Arial"/>
          <w:color w:val="000000" w:themeColor="text1"/>
          <w:sz w:val="28"/>
          <w:szCs w:val="28"/>
        </w:rPr>
        <w:t xml:space="preserve">chool should enhance this with location specific information and </w:t>
      </w:r>
      <w:r w:rsidR="005D0E00" w:rsidRPr="0003675B">
        <w:rPr>
          <w:rFonts w:ascii="Arial" w:hAnsi="Arial" w:cs="Arial"/>
          <w:color w:val="000000" w:themeColor="text1"/>
          <w:sz w:val="28"/>
          <w:szCs w:val="28"/>
        </w:rPr>
        <w:t>sufficient</w:t>
      </w:r>
      <w:r w:rsidR="00462F1A" w:rsidRPr="0003675B">
        <w:rPr>
          <w:rFonts w:ascii="Arial" w:hAnsi="Arial" w:cs="Arial"/>
          <w:color w:val="000000" w:themeColor="text1"/>
          <w:sz w:val="28"/>
          <w:szCs w:val="28"/>
        </w:rPr>
        <w:t xml:space="preserve"> detail to ensure that the policy</w:t>
      </w:r>
      <w:r w:rsidR="00CB3B6D" w:rsidRPr="0003675B">
        <w:rPr>
          <w:rFonts w:ascii="Arial" w:hAnsi="Arial" w:cs="Arial"/>
          <w:color w:val="000000" w:themeColor="text1"/>
          <w:sz w:val="28"/>
          <w:szCs w:val="28"/>
        </w:rPr>
        <w:t xml:space="preserve"> meets the needs of their </w:t>
      </w:r>
      <w:r w:rsidR="00571308" w:rsidRPr="0003675B">
        <w:rPr>
          <w:rFonts w:ascii="Arial" w:hAnsi="Arial" w:cs="Arial"/>
          <w:color w:val="000000" w:themeColor="text1"/>
          <w:sz w:val="28"/>
          <w:szCs w:val="28"/>
        </w:rPr>
        <w:t>pupils and</w:t>
      </w:r>
      <w:r w:rsidR="00462F1A" w:rsidRPr="0003675B">
        <w:rPr>
          <w:rFonts w:ascii="Arial" w:hAnsi="Arial" w:cs="Arial"/>
          <w:color w:val="000000" w:themeColor="text1"/>
          <w:sz w:val="28"/>
          <w:szCs w:val="28"/>
        </w:rPr>
        <w:t xml:space="preserve"> </w:t>
      </w:r>
      <w:r w:rsidR="005D0E00" w:rsidRPr="0003675B">
        <w:rPr>
          <w:rFonts w:ascii="Arial" w:hAnsi="Arial" w:cs="Arial"/>
          <w:color w:val="000000" w:themeColor="text1"/>
          <w:sz w:val="28"/>
          <w:szCs w:val="28"/>
        </w:rPr>
        <w:t>is understood by all staff.</w:t>
      </w:r>
    </w:p>
    <w:p w14:paraId="1BE6517D" w14:textId="77777777" w:rsidR="005D0E00" w:rsidRPr="00313A35" w:rsidRDefault="005D0E00" w:rsidP="005704B9">
      <w:pPr>
        <w:spacing w:line="288" w:lineRule="auto"/>
        <w:rPr>
          <w:rFonts w:ascii="Arial" w:hAnsi="Arial" w:cs="Arial"/>
          <w:b/>
          <w:bCs/>
          <w:sz w:val="24"/>
          <w:szCs w:val="24"/>
        </w:rPr>
      </w:pPr>
    </w:p>
    <w:p w14:paraId="0181DA47" w14:textId="77777777" w:rsidR="005D0E00" w:rsidRPr="00313A35" w:rsidRDefault="005D0E00" w:rsidP="005704B9">
      <w:pPr>
        <w:spacing w:line="288" w:lineRule="auto"/>
        <w:rPr>
          <w:rFonts w:ascii="Arial" w:hAnsi="Arial" w:cs="Arial"/>
          <w:b/>
          <w:bCs/>
          <w:sz w:val="24"/>
          <w:szCs w:val="24"/>
        </w:rPr>
      </w:pPr>
    </w:p>
    <w:p w14:paraId="37852974" w14:textId="77777777" w:rsidR="0050747A" w:rsidRPr="00313A35" w:rsidRDefault="0050747A" w:rsidP="005704B9">
      <w:pPr>
        <w:spacing w:line="288" w:lineRule="auto"/>
        <w:rPr>
          <w:rFonts w:ascii="Arial" w:hAnsi="Arial" w:cs="Arial"/>
          <w:b/>
          <w:bCs/>
          <w:sz w:val="24"/>
          <w:szCs w:val="24"/>
        </w:rPr>
      </w:pPr>
    </w:p>
    <w:p w14:paraId="78F75503" w14:textId="77777777" w:rsidR="001C326E" w:rsidRPr="00313A35" w:rsidRDefault="001C326E" w:rsidP="005704B9">
      <w:pPr>
        <w:spacing w:line="288" w:lineRule="auto"/>
        <w:rPr>
          <w:rFonts w:ascii="Arial" w:hAnsi="Arial" w:cs="Arial"/>
          <w:b/>
          <w:bCs/>
          <w:sz w:val="24"/>
          <w:szCs w:val="24"/>
        </w:rPr>
      </w:pPr>
    </w:p>
    <w:p w14:paraId="6B3F272A" w14:textId="77777777" w:rsidR="001C326E" w:rsidRPr="00313A35" w:rsidRDefault="001C326E" w:rsidP="005704B9">
      <w:pPr>
        <w:spacing w:line="288" w:lineRule="auto"/>
        <w:rPr>
          <w:rFonts w:ascii="Arial" w:hAnsi="Arial" w:cs="Arial"/>
          <w:b/>
          <w:bCs/>
          <w:sz w:val="24"/>
          <w:szCs w:val="24"/>
        </w:rPr>
      </w:pPr>
    </w:p>
    <w:p w14:paraId="3B390379" w14:textId="77777777" w:rsidR="001C326E" w:rsidRPr="00313A35" w:rsidRDefault="001C326E" w:rsidP="005704B9">
      <w:pPr>
        <w:spacing w:line="288" w:lineRule="auto"/>
        <w:rPr>
          <w:rFonts w:ascii="Arial" w:hAnsi="Arial" w:cs="Arial"/>
          <w:b/>
          <w:bCs/>
          <w:sz w:val="24"/>
          <w:szCs w:val="24"/>
        </w:rPr>
      </w:pPr>
    </w:p>
    <w:p w14:paraId="648BD80D" w14:textId="77777777" w:rsidR="001C326E" w:rsidRPr="00313A35" w:rsidRDefault="001C326E" w:rsidP="005704B9">
      <w:pPr>
        <w:spacing w:line="288" w:lineRule="auto"/>
        <w:rPr>
          <w:rFonts w:ascii="Arial" w:hAnsi="Arial" w:cs="Arial"/>
          <w:b/>
          <w:bCs/>
          <w:sz w:val="24"/>
          <w:szCs w:val="24"/>
        </w:rPr>
      </w:pPr>
    </w:p>
    <w:p w14:paraId="7F789BA5" w14:textId="77777777" w:rsidR="001C326E" w:rsidRPr="00313A35" w:rsidRDefault="001C326E" w:rsidP="005704B9">
      <w:pPr>
        <w:spacing w:line="288" w:lineRule="auto"/>
        <w:rPr>
          <w:rFonts w:ascii="Arial" w:hAnsi="Arial" w:cs="Arial"/>
          <w:b/>
          <w:bCs/>
          <w:sz w:val="24"/>
          <w:szCs w:val="24"/>
        </w:rPr>
      </w:pPr>
    </w:p>
    <w:p w14:paraId="57BA1438" w14:textId="77777777" w:rsidR="001C326E" w:rsidRPr="00313A35" w:rsidRDefault="001C326E" w:rsidP="005704B9">
      <w:pPr>
        <w:spacing w:line="288" w:lineRule="auto"/>
        <w:rPr>
          <w:rFonts w:ascii="Arial" w:hAnsi="Arial" w:cs="Arial"/>
          <w:b/>
          <w:bCs/>
          <w:sz w:val="24"/>
          <w:szCs w:val="24"/>
        </w:rPr>
      </w:pPr>
    </w:p>
    <w:p w14:paraId="4A21911D" w14:textId="77777777" w:rsidR="001C326E" w:rsidRPr="00313A35" w:rsidRDefault="001C326E" w:rsidP="005704B9">
      <w:pPr>
        <w:spacing w:line="288" w:lineRule="auto"/>
        <w:rPr>
          <w:rFonts w:ascii="Arial" w:hAnsi="Arial" w:cs="Arial"/>
          <w:b/>
          <w:bCs/>
          <w:sz w:val="24"/>
          <w:szCs w:val="24"/>
        </w:rPr>
      </w:pPr>
    </w:p>
    <w:p w14:paraId="279EA986" w14:textId="77777777" w:rsidR="001C326E" w:rsidRPr="00313A35" w:rsidRDefault="001C326E" w:rsidP="005704B9">
      <w:pPr>
        <w:spacing w:line="288" w:lineRule="auto"/>
        <w:rPr>
          <w:rFonts w:ascii="Arial" w:hAnsi="Arial" w:cs="Arial"/>
          <w:b/>
          <w:bCs/>
          <w:sz w:val="24"/>
          <w:szCs w:val="24"/>
        </w:rPr>
      </w:pPr>
    </w:p>
    <w:p w14:paraId="2E4D0C4B" w14:textId="77777777" w:rsidR="001C326E" w:rsidRPr="00313A35" w:rsidRDefault="001C326E" w:rsidP="005704B9">
      <w:pPr>
        <w:spacing w:line="288" w:lineRule="auto"/>
        <w:rPr>
          <w:rFonts w:ascii="Arial" w:hAnsi="Arial" w:cs="Arial"/>
          <w:b/>
          <w:bCs/>
          <w:sz w:val="24"/>
          <w:szCs w:val="24"/>
        </w:rPr>
      </w:pPr>
    </w:p>
    <w:p w14:paraId="3316ECE3" w14:textId="77777777" w:rsidR="001C326E" w:rsidRPr="00313A35" w:rsidRDefault="001C326E" w:rsidP="005704B9">
      <w:pPr>
        <w:spacing w:line="288" w:lineRule="auto"/>
        <w:rPr>
          <w:rFonts w:ascii="Arial" w:hAnsi="Arial" w:cs="Arial"/>
          <w:b/>
          <w:bCs/>
          <w:sz w:val="24"/>
          <w:szCs w:val="24"/>
        </w:rPr>
      </w:pPr>
    </w:p>
    <w:p w14:paraId="09D63BF9" w14:textId="77777777" w:rsidR="001C326E" w:rsidRPr="00313A35" w:rsidRDefault="001C326E" w:rsidP="005704B9">
      <w:pPr>
        <w:spacing w:line="288" w:lineRule="auto"/>
        <w:rPr>
          <w:rFonts w:ascii="Arial" w:hAnsi="Arial" w:cs="Arial"/>
          <w:b/>
          <w:bCs/>
          <w:sz w:val="24"/>
          <w:szCs w:val="24"/>
        </w:rPr>
      </w:pPr>
    </w:p>
    <w:p w14:paraId="519C6078" w14:textId="77777777" w:rsidR="001C326E" w:rsidRPr="00313A35" w:rsidRDefault="001C326E" w:rsidP="005704B9">
      <w:pPr>
        <w:spacing w:line="288" w:lineRule="auto"/>
        <w:rPr>
          <w:rFonts w:ascii="Arial" w:hAnsi="Arial" w:cs="Arial"/>
          <w:b/>
          <w:bCs/>
          <w:sz w:val="24"/>
          <w:szCs w:val="24"/>
        </w:rPr>
      </w:pPr>
    </w:p>
    <w:p w14:paraId="2F9634FF" w14:textId="77777777" w:rsidR="001C326E" w:rsidRPr="00313A35" w:rsidRDefault="001C326E" w:rsidP="005704B9">
      <w:pPr>
        <w:spacing w:line="288" w:lineRule="auto"/>
        <w:rPr>
          <w:rFonts w:ascii="Arial" w:hAnsi="Arial" w:cs="Arial"/>
          <w:b/>
          <w:bCs/>
          <w:sz w:val="24"/>
          <w:szCs w:val="24"/>
        </w:rPr>
      </w:pPr>
    </w:p>
    <w:p w14:paraId="1E533E83" w14:textId="77777777" w:rsidR="001C326E" w:rsidRPr="00313A35" w:rsidRDefault="001C326E" w:rsidP="005704B9">
      <w:pPr>
        <w:spacing w:line="288" w:lineRule="auto"/>
        <w:rPr>
          <w:rFonts w:ascii="Arial" w:hAnsi="Arial" w:cs="Arial"/>
          <w:b/>
          <w:bCs/>
          <w:sz w:val="24"/>
          <w:szCs w:val="24"/>
        </w:rPr>
      </w:pPr>
    </w:p>
    <w:p w14:paraId="4AF9D653" w14:textId="77777777" w:rsidR="00904AF4" w:rsidRPr="00313A35" w:rsidRDefault="00904AF4" w:rsidP="005704B9">
      <w:pPr>
        <w:spacing w:line="288" w:lineRule="auto"/>
        <w:rPr>
          <w:rFonts w:ascii="Arial" w:hAnsi="Arial" w:cs="Arial"/>
          <w:b/>
          <w:bCs/>
          <w:sz w:val="24"/>
          <w:szCs w:val="24"/>
        </w:rPr>
      </w:pPr>
    </w:p>
    <w:p w14:paraId="0A942747" w14:textId="15D40999" w:rsidR="0050747A" w:rsidRPr="00313A35" w:rsidRDefault="0050747A" w:rsidP="005704B9">
      <w:pPr>
        <w:spacing w:line="288" w:lineRule="auto"/>
        <w:rPr>
          <w:rFonts w:ascii="Arial" w:hAnsi="Arial" w:cs="Arial"/>
          <w:b/>
          <w:bCs/>
          <w:sz w:val="24"/>
          <w:szCs w:val="24"/>
        </w:rPr>
      </w:pPr>
      <w:r w:rsidRPr="00313A35">
        <w:rPr>
          <w:rFonts w:ascii="Arial" w:hAnsi="Arial" w:cs="Arial"/>
          <w:b/>
          <w:bCs/>
          <w:sz w:val="24"/>
          <w:szCs w:val="24"/>
        </w:rPr>
        <w:lastRenderedPageBreak/>
        <w:t>[</w:t>
      </w:r>
      <w:r w:rsidR="00313A35" w:rsidRPr="005704B9">
        <w:rPr>
          <w:rFonts w:ascii="Arial" w:hAnsi="Arial" w:cs="Arial"/>
          <w:b/>
          <w:bCs/>
          <w:i/>
          <w:iCs/>
          <w:sz w:val="24"/>
          <w:szCs w:val="24"/>
          <w:highlight w:val="yellow"/>
        </w:rPr>
        <w:t xml:space="preserve">Insert </w:t>
      </w:r>
      <w:r w:rsidRPr="005704B9">
        <w:rPr>
          <w:rFonts w:ascii="Arial" w:hAnsi="Arial" w:cs="Arial"/>
          <w:b/>
          <w:bCs/>
          <w:i/>
          <w:iCs/>
          <w:sz w:val="24"/>
          <w:szCs w:val="24"/>
          <w:highlight w:val="yellow"/>
        </w:rPr>
        <w:t>School Name</w:t>
      </w:r>
      <w:r w:rsidRPr="00313A35">
        <w:rPr>
          <w:rFonts w:ascii="Arial" w:hAnsi="Arial" w:cs="Arial"/>
          <w:b/>
          <w:bCs/>
          <w:sz w:val="24"/>
          <w:szCs w:val="24"/>
        </w:rPr>
        <w:t>] Allergy Safety Policy</w:t>
      </w:r>
    </w:p>
    <w:p w14:paraId="52072B3F" w14:textId="03948019" w:rsidR="004067EF" w:rsidRPr="00313A35" w:rsidRDefault="0050747A" w:rsidP="00820C92">
      <w:pPr>
        <w:spacing w:line="360" w:lineRule="auto"/>
        <w:rPr>
          <w:rFonts w:ascii="Arial" w:hAnsi="Arial" w:cs="Arial"/>
          <w:sz w:val="24"/>
          <w:szCs w:val="24"/>
        </w:rPr>
      </w:pPr>
      <w:r w:rsidRPr="00313A35">
        <w:rPr>
          <w:rFonts w:ascii="Arial" w:hAnsi="Arial" w:cs="Arial"/>
          <w:sz w:val="24"/>
          <w:szCs w:val="24"/>
        </w:rPr>
        <w:br/>
      </w:r>
      <w:r w:rsidRPr="00313A35">
        <w:rPr>
          <w:rFonts w:ascii="Arial" w:hAnsi="Arial" w:cs="Arial"/>
          <w:b/>
          <w:bCs/>
          <w:sz w:val="24"/>
          <w:szCs w:val="24"/>
        </w:rPr>
        <w:t>Approved by:</w:t>
      </w:r>
      <w:r w:rsidRPr="00313A35">
        <w:rPr>
          <w:rFonts w:ascii="Arial" w:hAnsi="Arial" w:cs="Arial"/>
          <w:sz w:val="24"/>
          <w:szCs w:val="24"/>
        </w:rPr>
        <w:t xml:space="preserve"> </w:t>
      </w:r>
      <w:r w:rsidR="00313A35" w:rsidRPr="00313A35">
        <w:rPr>
          <w:rFonts w:ascii="Arial" w:hAnsi="Arial" w:cs="Arial"/>
          <w:sz w:val="24"/>
          <w:szCs w:val="24"/>
        </w:rPr>
        <w:t>[</w:t>
      </w:r>
      <w:r w:rsidR="00313A35" w:rsidRPr="00313A35">
        <w:rPr>
          <w:rFonts w:ascii="Arial" w:hAnsi="Arial" w:cs="Arial"/>
          <w:i/>
          <w:iCs/>
          <w:sz w:val="24"/>
          <w:szCs w:val="24"/>
          <w:highlight w:val="yellow"/>
        </w:rPr>
        <w:t>G</w:t>
      </w:r>
      <w:r w:rsidRPr="00313A35">
        <w:rPr>
          <w:rFonts w:ascii="Arial" w:hAnsi="Arial" w:cs="Arial"/>
          <w:i/>
          <w:iCs/>
          <w:sz w:val="24"/>
          <w:szCs w:val="24"/>
          <w:highlight w:val="yellow"/>
        </w:rPr>
        <w:t>overning Body / Academy Trust Boar</w:t>
      </w:r>
      <w:r w:rsidR="00313A35" w:rsidRPr="00313A35">
        <w:rPr>
          <w:rFonts w:ascii="Arial" w:hAnsi="Arial" w:cs="Arial"/>
          <w:i/>
          <w:iCs/>
          <w:sz w:val="24"/>
          <w:szCs w:val="24"/>
          <w:highlight w:val="yellow"/>
        </w:rPr>
        <w:t>d</w:t>
      </w:r>
      <w:r w:rsidR="00313A35" w:rsidRPr="00313A35">
        <w:rPr>
          <w:rFonts w:ascii="Arial" w:hAnsi="Arial" w:cs="Arial"/>
          <w:sz w:val="24"/>
          <w:szCs w:val="24"/>
        </w:rPr>
        <w:t>]</w:t>
      </w:r>
      <w:r w:rsidRPr="00313A35">
        <w:rPr>
          <w:rFonts w:ascii="Arial" w:hAnsi="Arial" w:cs="Arial"/>
          <w:sz w:val="24"/>
          <w:szCs w:val="24"/>
        </w:rPr>
        <w:br/>
      </w:r>
      <w:r w:rsidRPr="00313A35">
        <w:rPr>
          <w:rFonts w:ascii="Arial" w:hAnsi="Arial" w:cs="Arial"/>
          <w:b/>
          <w:bCs/>
          <w:sz w:val="24"/>
          <w:szCs w:val="24"/>
        </w:rPr>
        <w:t>Date approved:</w:t>
      </w:r>
      <w:r w:rsidRPr="00313A35">
        <w:rPr>
          <w:rFonts w:ascii="Arial" w:hAnsi="Arial" w:cs="Arial"/>
          <w:sz w:val="24"/>
          <w:szCs w:val="24"/>
        </w:rPr>
        <w:t xml:space="preserve"> [</w:t>
      </w:r>
      <w:r w:rsidRPr="00313A35">
        <w:rPr>
          <w:rFonts w:ascii="Arial" w:hAnsi="Arial" w:cs="Arial"/>
          <w:i/>
          <w:iCs/>
          <w:sz w:val="24"/>
          <w:szCs w:val="24"/>
          <w:highlight w:val="yellow"/>
        </w:rPr>
        <w:t>Insert Date</w:t>
      </w:r>
      <w:r w:rsidRPr="00313A35">
        <w:rPr>
          <w:rFonts w:ascii="Arial" w:hAnsi="Arial" w:cs="Arial"/>
          <w:sz w:val="24"/>
          <w:szCs w:val="24"/>
        </w:rPr>
        <w:t>]</w:t>
      </w:r>
      <w:r w:rsidRPr="00313A35">
        <w:rPr>
          <w:rFonts w:ascii="Arial" w:hAnsi="Arial" w:cs="Arial"/>
          <w:sz w:val="24"/>
          <w:szCs w:val="24"/>
          <w:highlight w:val="yellow"/>
        </w:rPr>
        <w:br/>
      </w:r>
      <w:r w:rsidRPr="00313A35">
        <w:rPr>
          <w:rFonts w:ascii="Arial" w:hAnsi="Arial" w:cs="Arial"/>
          <w:b/>
          <w:bCs/>
          <w:sz w:val="24"/>
          <w:szCs w:val="24"/>
        </w:rPr>
        <w:t>Review date:</w:t>
      </w:r>
      <w:r w:rsidRPr="00313A35">
        <w:rPr>
          <w:rFonts w:ascii="Arial" w:hAnsi="Arial" w:cs="Arial"/>
          <w:sz w:val="24"/>
          <w:szCs w:val="24"/>
        </w:rPr>
        <w:t xml:space="preserve"> [</w:t>
      </w:r>
      <w:r w:rsidRPr="00313A35">
        <w:rPr>
          <w:rFonts w:ascii="Arial" w:hAnsi="Arial" w:cs="Arial"/>
          <w:i/>
          <w:iCs/>
          <w:sz w:val="24"/>
          <w:szCs w:val="24"/>
          <w:highlight w:val="yellow"/>
        </w:rPr>
        <w:t>Insert Date – Annually</w:t>
      </w:r>
      <w:r w:rsidR="008F74CF" w:rsidRPr="00313A35">
        <w:rPr>
          <w:rFonts w:ascii="Arial" w:hAnsi="Arial" w:cs="Arial"/>
          <w:i/>
          <w:iCs/>
          <w:sz w:val="24"/>
          <w:szCs w:val="24"/>
          <w:highlight w:val="yellow"/>
        </w:rPr>
        <w:t xml:space="preserve"> or more frequently</w:t>
      </w:r>
      <w:r w:rsidR="0053774C" w:rsidRPr="00313A35">
        <w:rPr>
          <w:rFonts w:ascii="Arial" w:hAnsi="Arial" w:cs="Arial"/>
          <w:i/>
          <w:iCs/>
          <w:sz w:val="24"/>
          <w:szCs w:val="24"/>
          <w:highlight w:val="yellow"/>
        </w:rPr>
        <w:t xml:space="preserve"> in response to</w:t>
      </w:r>
      <w:r w:rsidR="006A4A04" w:rsidRPr="00313A35">
        <w:rPr>
          <w:rFonts w:ascii="Arial" w:hAnsi="Arial" w:cs="Arial"/>
          <w:i/>
          <w:iCs/>
          <w:sz w:val="24"/>
          <w:szCs w:val="24"/>
          <w:highlight w:val="yellow"/>
        </w:rPr>
        <w:t xml:space="preserve"> incidents</w:t>
      </w:r>
      <w:r w:rsidRPr="00313A35">
        <w:rPr>
          <w:rFonts w:ascii="Arial" w:hAnsi="Arial" w:cs="Arial"/>
          <w:sz w:val="24"/>
          <w:szCs w:val="24"/>
        </w:rPr>
        <w:t>]</w:t>
      </w:r>
    </w:p>
    <w:p w14:paraId="57ED69F1" w14:textId="77777777" w:rsidR="00415807" w:rsidRPr="00313A35" w:rsidRDefault="00415807" w:rsidP="005704B9">
      <w:pPr>
        <w:spacing w:line="288" w:lineRule="auto"/>
        <w:rPr>
          <w:rFonts w:ascii="Arial" w:hAnsi="Arial" w:cs="Arial"/>
          <w:b/>
          <w:bCs/>
          <w:sz w:val="24"/>
          <w:szCs w:val="24"/>
        </w:rPr>
      </w:pPr>
    </w:p>
    <w:p w14:paraId="4CC1499C" w14:textId="6A54CB46" w:rsidR="0050747A" w:rsidRPr="00820C92" w:rsidRDefault="0050747A" w:rsidP="00820C92">
      <w:pPr>
        <w:pStyle w:val="Heading1"/>
      </w:pPr>
      <w:r w:rsidRPr="00820C92">
        <w:t>1. Policy Statement</w:t>
      </w:r>
    </w:p>
    <w:p w14:paraId="2E31C37C" w14:textId="0F36E0F6" w:rsidR="0050747A" w:rsidRPr="005704B9" w:rsidRDefault="0050747A" w:rsidP="005704B9">
      <w:pPr>
        <w:spacing w:line="288" w:lineRule="auto"/>
        <w:rPr>
          <w:rFonts w:ascii="Arial" w:hAnsi="Arial" w:cs="Arial"/>
          <w:sz w:val="24"/>
          <w:szCs w:val="24"/>
        </w:rPr>
      </w:pPr>
      <w:r w:rsidRPr="005704B9">
        <w:rPr>
          <w:rFonts w:ascii="Arial" w:hAnsi="Arial" w:cs="Arial"/>
          <w:sz w:val="24"/>
          <w:szCs w:val="24"/>
        </w:rPr>
        <w:t>At [</w:t>
      </w:r>
      <w:r w:rsidR="00313A35" w:rsidRPr="005704B9">
        <w:rPr>
          <w:rFonts w:ascii="Arial" w:hAnsi="Arial" w:cs="Arial"/>
          <w:i/>
          <w:iCs/>
          <w:sz w:val="24"/>
          <w:szCs w:val="24"/>
          <w:highlight w:val="yellow"/>
        </w:rPr>
        <w:t xml:space="preserve">Insert </w:t>
      </w:r>
      <w:r w:rsidRPr="005704B9">
        <w:rPr>
          <w:rFonts w:ascii="Arial" w:hAnsi="Arial" w:cs="Arial"/>
          <w:i/>
          <w:iCs/>
          <w:sz w:val="24"/>
          <w:szCs w:val="24"/>
          <w:highlight w:val="yellow"/>
        </w:rPr>
        <w:t>School Name</w:t>
      </w:r>
      <w:r w:rsidRPr="005704B9">
        <w:rPr>
          <w:rFonts w:ascii="Arial" w:hAnsi="Arial" w:cs="Arial"/>
          <w:sz w:val="24"/>
          <w:szCs w:val="24"/>
        </w:rPr>
        <w:t>], we are committed to providing a safe, inclusive, and supportive environment for all pupils, staff, visitors, and members of the wider school community who have allergies. We recognise that allergies can have a significant impact on health, wellbeing, attendance, and participation in education.</w:t>
      </w:r>
    </w:p>
    <w:p w14:paraId="46252F68" w14:textId="77777777" w:rsidR="0050747A" w:rsidRPr="005704B9" w:rsidRDefault="0050747A" w:rsidP="005704B9">
      <w:pPr>
        <w:spacing w:line="288" w:lineRule="auto"/>
        <w:rPr>
          <w:rFonts w:ascii="Arial" w:hAnsi="Arial" w:cs="Arial"/>
          <w:sz w:val="24"/>
          <w:szCs w:val="24"/>
        </w:rPr>
      </w:pPr>
      <w:r w:rsidRPr="005704B9">
        <w:rPr>
          <w:rFonts w:ascii="Arial" w:hAnsi="Arial" w:cs="Arial"/>
          <w:sz w:val="24"/>
          <w:szCs w:val="24"/>
        </w:rPr>
        <w:t>This policy sets out the measures the school will take to minimise the risk of exposure to allergens, ensure effective emergency responses, and support the physical and emotional wellbeing of individuals with allergies.</w:t>
      </w:r>
    </w:p>
    <w:p w14:paraId="00065216" w14:textId="77777777" w:rsidR="00EF3B4F" w:rsidRPr="005704B9" w:rsidRDefault="0050747A" w:rsidP="005704B9">
      <w:pPr>
        <w:spacing w:line="288" w:lineRule="auto"/>
        <w:rPr>
          <w:rFonts w:ascii="Arial" w:hAnsi="Arial" w:cs="Arial"/>
          <w:sz w:val="24"/>
          <w:szCs w:val="24"/>
        </w:rPr>
      </w:pPr>
      <w:r w:rsidRPr="005704B9">
        <w:rPr>
          <w:rFonts w:ascii="Arial" w:hAnsi="Arial" w:cs="Arial"/>
          <w:sz w:val="24"/>
          <w:szCs w:val="24"/>
        </w:rPr>
        <w:t>This policy complies with the requirements of Section 34 of the Children’s Wellbeing and Schools Act 2026 and should be read and used alongside the school's</w:t>
      </w:r>
    </w:p>
    <w:p w14:paraId="690B4909" w14:textId="2768F185" w:rsidR="00EF3B4F" w:rsidRPr="005704B9" w:rsidRDefault="004D5445"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Supporting Pupils with Medical Conditions Policy,</w:t>
      </w:r>
    </w:p>
    <w:p w14:paraId="52C8E21B"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First Aid Policy,</w:t>
      </w:r>
    </w:p>
    <w:p w14:paraId="6260EC5E"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Health and Safety Policy,</w:t>
      </w:r>
    </w:p>
    <w:p w14:paraId="55464983"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Educational Visits Policy,</w:t>
      </w:r>
    </w:p>
    <w:p w14:paraId="0FC7E3DB" w14:textId="77777777" w:rsidR="00EF3B4F" w:rsidRPr="005704B9"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Safeguarding Policy, Behaviour and Anti-Bullying Policies, and</w:t>
      </w:r>
    </w:p>
    <w:p w14:paraId="4689EBE8" w14:textId="2DFFC06B" w:rsidR="0050747A" w:rsidRDefault="0050747A" w:rsidP="005704B9">
      <w:pPr>
        <w:pStyle w:val="ListParagraph"/>
        <w:numPr>
          <w:ilvl w:val="0"/>
          <w:numId w:val="28"/>
        </w:numPr>
        <w:spacing w:line="288" w:lineRule="auto"/>
        <w:rPr>
          <w:rFonts w:ascii="Arial" w:hAnsi="Arial" w:cs="Arial"/>
          <w:sz w:val="24"/>
          <w:szCs w:val="24"/>
        </w:rPr>
      </w:pPr>
      <w:r w:rsidRPr="005704B9">
        <w:rPr>
          <w:rFonts w:ascii="Arial" w:hAnsi="Arial" w:cs="Arial"/>
          <w:sz w:val="24"/>
          <w:szCs w:val="24"/>
        </w:rPr>
        <w:t>Data Protection Policy.</w:t>
      </w:r>
    </w:p>
    <w:p w14:paraId="68DD5E89" w14:textId="77777777" w:rsidR="00820C92" w:rsidRPr="00820C92" w:rsidRDefault="00820C92" w:rsidP="00820C92">
      <w:pPr>
        <w:pStyle w:val="ListParagraph"/>
        <w:spacing w:line="288" w:lineRule="auto"/>
        <w:rPr>
          <w:rFonts w:ascii="Arial" w:hAnsi="Arial" w:cs="Arial"/>
          <w:sz w:val="24"/>
          <w:szCs w:val="24"/>
        </w:rPr>
      </w:pPr>
    </w:p>
    <w:p w14:paraId="342BF434" w14:textId="13BBB4B6" w:rsidR="0050747A" w:rsidRPr="00313A35" w:rsidRDefault="0050747A" w:rsidP="00820C92">
      <w:pPr>
        <w:pStyle w:val="Heading1"/>
      </w:pPr>
      <w:r w:rsidRPr="00313A35">
        <w:t xml:space="preserve">2. Roles and </w:t>
      </w:r>
      <w:r w:rsidR="00F321B5" w:rsidRPr="00313A35">
        <w:t>r</w:t>
      </w:r>
      <w:r w:rsidRPr="00313A35">
        <w:t>esponsibilities</w:t>
      </w:r>
    </w:p>
    <w:p w14:paraId="15444F54" w14:textId="77777777"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Headteacher</w:t>
      </w:r>
    </w:p>
    <w:p w14:paraId="78A3F439"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headteacher has overall responsibility for implementing this policy and ensuring that appropriate systems are in place to safeguard pupils with allergies.</w:t>
      </w:r>
    </w:p>
    <w:p w14:paraId="4E43FC5C" w14:textId="77777777" w:rsidR="005704B9" w:rsidRDefault="005704B9" w:rsidP="005704B9">
      <w:pPr>
        <w:spacing w:after="0" w:line="288" w:lineRule="auto"/>
        <w:rPr>
          <w:rFonts w:ascii="Arial" w:hAnsi="Arial" w:cs="Arial"/>
          <w:b/>
          <w:bCs/>
          <w:sz w:val="24"/>
          <w:szCs w:val="24"/>
        </w:rPr>
      </w:pPr>
    </w:p>
    <w:p w14:paraId="44DD1D14" w14:textId="4A80E7A8"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Named senior leader for allergy safety</w:t>
      </w:r>
    </w:p>
    <w:p w14:paraId="71B1512B"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designated Allergy Safety Lead is:</w:t>
      </w:r>
    </w:p>
    <w:p w14:paraId="3A83D4B5" w14:textId="77777777" w:rsidR="0050747A" w:rsidRPr="00313A35" w:rsidRDefault="0050747A" w:rsidP="00820C92">
      <w:pPr>
        <w:spacing w:after="0" w:line="360" w:lineRule="auto"/>
        <w:rPr>
          <w:rFonts w:ascii="Arial" w:hAnsi="Arial" w:cs="Arial"/>
          <w:sz w:val="24"/>
          <w:szCs w:val="24"/>
        </w:rPr>
      </w:pPr>
      <w:r w:rsidRPr="00313A35">
        <w:rPr>
          <w:rFonts w:ascii="Arial" w:hAnsi="Arial" w:cs="Arial"/>
          <w:b/>
          <w:bCs/>
          <w:sz w:val="24"/>
          <w:szCs w:val="24"/>
        </w:rPr>
        <w:t>Name:</w:t>
      </w:r>
      <w:r w:rsidRPr="00313A35">
        <w:rPr>
          <w:rFonts w:ascii="Arial" w:hAnsi="Arial" w:cs="Arial"/>
          <w:sz w:val="24"/>
          <w:szCs w:val="24"/>
        </w:rPr>
        <w:t xml:space="preserve"> [</w:t>
      </w:r>
      <w:r w:rsidRPr="005704B9">
        <w:rPr>
          <w:rFonts w:ascii="Arial" w:hAnsi="Arial" w:cs="Arial"/>
          <w:i/>
          <w:iCs/>
          <w:sz w:val="24"/>
          <w:szCs w:val="24"/>
          <w:highlight w:val="yellow"/>
        </w:rPr>
        <w:t>Insert Name</w:t>
      </w:r>
      <w:r w:rsidRPr="00313A35">
        <w:rPr>
          <w:rFonts w:ascii="Arial" w:hAnsi="Arial" w:cs="Arial"/>
          <w:sz w:val="24"/>
          <w:szCs w:val="24"/>
        </w:rPr>
        <w:t>]</w:t>
      </w:r>
      <w:r w:rsidRPr="00313A35">
        <w:rPr>
          <w:rFonts w:ascii="Arial" w:hAnsi="Arial" w:cs="Arial"/>
          <w:sz w:val="24"/>
          <w:szCs w:val="24"/>
          <w:highlight w:val="yellow"/>
        </w:rPr>
        <w:br/>
      </w:r>
      <w:r w:rsidRPr="008D4E2B">
        <w:rPr>
          <w:rFonts w:ascii="Arial" w:hAnsi="Arial" w:cs="Arial"/>
          <w:b/>
          <w:bCs/>
          <w:sz w:val="24"/>
          <w:szCs w:val="24"/>
        </w:rPr>
        <w:t>Role:</w:t>
      </w:r>
      <w:r w:rsidRPr="008D4E2B">
        <w:rPr>
          <w:rFonts w:ascii="Arial" w:hAnsi="Arial" w:cs="Arial"/>
          <w:sz w:val="24"/>
          <w:szCs w:val="24"/>
        </w:rPr>
        <w:t xml:space="preserve"> [</w:t>
      </w:r>
      <w:r w:rsidRPr="005704B9">
        <w:rPr>
          <w:rFonts w:ascii="Arial" w:hAnsi="Arial" w:cs="Arial"/>
          <w:i/>
          <w:iCs/>
          <w:sz w:val="24"/>
          <w:szCs w:val="24"/>
          <w:highlight w:val="yellow"/>
        </w:rPr>
        <w:t>Insert Role</w:t>
      </w:r>
      <w:r w:rsidRPr="008D4E2B">
        <w:rPr>
          <w:rFonts w:ascii="Arial" w:hAnsi="Arial" w:cs="Arial"/>
          <w:sz w:val="24"/>
          <w:szCs w:val="24"/>
        </w:rPr>
        <w:t>]</w:t>
      </w:r>
    </w:p>
    <w:p w14:paraId="4FA7013C" w14:textId="77777777" w:rsidR="005704B9" w:rsidRDefault="005704B9" w:rsidP="005704B9">
      <w:pPr>
        <w:spacing w:after="0" w:line="288" w:lineRule="auto"/>
        <w:rPr>
          <w:rFonts w:ascii="Arial" w:hAnsi="Arial" w:cs="Arial"/>
          <w:sz w:val="24"/>
          <w:szCs w:val="24"/>
        </w:rPr>
      </w:pPr>
    </w:p>
    <w:p w14:paraId="7F2ACB23" w14:textId="77777777" w:rsidR="00820C92" w:rsidRDefault="00820C92">
      <w:pPr>
        <w:rPr>
          <w:rFonts w:ascii="Arial" w:hAnsi="Arial" w:cs="Arial"/>
          <w:sz w:val="24"/>
          <w:szCs w:val="24"/>
        </w:rPr>
      </w:pPr>
      <w:r>
        <w:rPr>
          <w:rFonts w:ascii="Arial" w:hAnsi="Arial" w:cs="Arial"/>
          <w:sz w:val="24"/>
          <w:szCs w:val="24"/>
        </w:rPr>
        <w:br w:type="page"/>
      </w:r>
    </w:p>
    <w:p w14:paraId="6E8407C8" w14:textId="18152B4C"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lastRenderedPageBreak/>
        <w:t>The Allergy Safety Lead will:</w:t>
      </w:r>
    </w:p>
    <w:p w14:paraId="5A2B704D"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Oversee the implementation of this policy.</w:t>
      </w:r>
    </w:p>
    <w:p w14:paraId="4F80227F"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Maintain oversight of allergy records and Individual Healthcare Plans (IHPs).</w:t>
      </w:r>
    </w:p>
    <w:p w14:paraId="01B84AE4"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Ensure staff training is completed and recorded.</w:t>
      </w:r>
    </w:p>
    <w:p w14:paraId="161DBDC2"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Monitor allergy-related incidents and near misses.</w:t>
      </w:r>
    </w:p>
    <w:p w14:paraId="0E058669"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Lead annual reviews of the policy.</w:t>
      </w:r>
    </w:p>
    <w:p w14:paraId="050226D7" w14:textId="77777777" w:rsidR="0050747A" w:rsidRPr="00820C92" w:rsidRDefault="0050747A" w:rsidP="005704B9">
      <w:pPr>
        <w:numPr>
          <w:ilvl w:val="0"/>
          <w:numId w:val="12"/>
        </w:numPr>
        <w:spacing w:after="0" w:line="288" w:lineRule="auto"/>
        <w:ind w:left="714" w:hanging="357"/>
        <w:rPr>
          <w:rFonts w:ascii="Arial" w:hAnsi="Arial" w:cs="Arial"/>
          <w:sz w:val="24"/>
          <w:szCs w:val="24"/>
        </w:rPr>
      </w:pPr>
      <w:r w:rsidRPr="00820C92">
        <w:rPr>
          <w:rFonts w:ascii="Arial" w:hAnsi="Arial" w:cs="Arial"/>
          <w:sz w:val="24"/>
          <w:szCs w:val="24"/>
        </w:rPr>
        <w:t>Liaise with parents, healthcare professionals, and external agencies where required.</w:t>
      </w:r>
    </w:p>
    <w:p w14:paraId="46B3D7A9" w14:textId="2FC720C1" w:rsidR="00AF341E" w:rsidRPr="00820C92" w:rsidRDefault="00AF341E" w:rsidP="005704B9">
      <w:pPr>
        <w:numPr>
          <w:ilvl w:val="0"/>
          <w:numId w:val="12"/>
        </w:numPr>
        <w:spacing w:after="0" w:line="288" w:lineRule="auto"/>
        <w:rPr>
          <w:rFonts w:ascii="Arial" w:hAnsi="Arial" w:cs="Arial"/>
          <w:sz w:val="24"/>
          <w:szCs w:val="24"/>
        </w:rPr>
      </w:pPr>
      <w:r w:rsidRPr="00820C92">
        <w:rPr>
          <w:rFonts w:ascii="Arial" w:hAnsi="Arial" w:cs="Arial"/>
          <w:sz w:val="24"/>
          <w:szCs w:val="24"/>
        </w:rPr>
        <w:t>Ensure that risks relating to pupils with allergy are included on the setting’s relevant risk registers.</w:t>
      </w:r>
    </w:p>
    <w:p w14:paraId="4459C8B5" w14:textId="77777777" w:rsidR="005704B9" w:rsidRDefault="005704B9" w:rsidP="005704B9">
      <w:pPr>
        <w:spacing w:after="0" w:line="288" w:lineRule="auto"/>
        <w:rPr>
          <w:rFonts w:ascii="Arial" w:hAnsi="Arial" w:cs="Arial"/>
          <w:b/>
          <w:bCs/>
          <w:sz w:val="24"/>
          <w:szCs w:val="24"/>
        </w:rPr>
      </w:pPr>
    </w:p>
    <w:p w14:paraId="3E98BE87" w14:textId="54E73143" w:rsidR="0050747A" w:rsidRPr="00313A35" w:rsidRDefault="0050747A" w:rsidP="00820C92">
      <w:pPr>
        <w:spacing w:after="0" w:line="288" w:lineRule="auto"/>
        <w:rPr>
          <w:rFonts w:ascii="Arial" w:hAnsi="Arial" w:cs="Arial"/>
          <w:b/>
          <w:bCs/>
          <w:sz w:val="24"/>
          <w:szCs w:val="24"/>
        </w:rPr>
      </w:pPr>
      <w:r w:rsidRPr="00313A35">
        <w:rPr>
          <w:rFonts w:ascii="Arial" w:hAnsi="Arial" w:cs="Arial"/>
          <w:b/>
          <w:bCs/>
          <w:sz w:val="24"/>
          <w:szCs w:val="24"/>
        </w:rPr>
        <w:t>Staff</w:t>
      </w:r>
    </w:p>
    <w:p w14:paraId="04D21245" w14:textId="77777777" w:rsidR="0050747A" w:rsidRPr="00313A35" w:rsidRDefault="0050747A" w:rsidP="00820C92">
      <w:pPr>
        <w:spacing w:after="0" w:line="288" w:lineRule="auto"/>
        <w:rPr>
          <w:rFonts w:ascii="Arial" w:hAnsi="Arial" w:cs="Arial"/>
          <w:sz w:val="24"/>
          <w:szCs w:val="24"/>
        </w:rPr>
      </w:pPr>
      <w:r w:rsidRPr="00313A35">
        <w:rPr>
          <w:rFonts w:ascii="Arial" w:hAnsi="Arial" w:cs="Arial"/>
          <w:sz w:val="24"/>
          <w:szCs w:val="24"/>
        </w:rPr>
        <w:t>All staff are responsible for:</w:t>
      </w:r>
    </w:p>
    <w:p w14:paraId="0A1390A6"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Following this policy and associated procedures.</w:t>
      </w:r>
    </w:p>
    <w:p w14:paraId="2BA0F0E5" w14:textId="293732A5"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Attending annual allergy awareness</w:t>
      </w:r>
      <w:r w:rsidR="006F3BD8" w:rsidRPr="00313A35">
        <w:rPr>
          <w:rFonts w:ascii="Arial" w:hAnsi="Arial" w:cs="Arial"/>
          <w:sz w:val="24"/>
          <w:szCs w:val="24"/>
        </w:rPr>
        <w:t xml:space="preserve"> and emergency response</w:t>
      </w:r>
      <w:r w:rsidRPr="00313A35">
        <w:rPr>
          <w:rFonts w:ascii="Arial" w:hAnsi="Arial" w:cs="Arial"/>
          <w:sz w:val="24"/>
          <w:szCs w:val="24"/>
        </w:rPr>
        <w:t xml:space="preserve"> training.</w:t>
      </w:r>
    </w:p>
    <w:p w14:paraId="58464AB2"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Familiarising themselves with pupils' allergy needs and care plans where relevant.</w:t>
      </w:r>
    </w:p>
    <w:p w14:paraId="1BAC6FC6"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Responding appropriately in an emergency.</w:t>
      </w:r>
    </w:p>
    <w:p w14:paraId="4148C1FE" w14:textId="77777777" w:rsidR="0050747A" w:rsidRPr="00313A35" w:rsidRDefault="0050747A" w:rsidP="005704B9">
      <w:pPr>
        <w:numPr>
          <w:ilvl w:val="0"/>
          <w:numId w:val="23"/>
        </w:numPr>
        <w:spacing w:after="0" w:line="288" w:lineRule="auto"/>
        <w:rPr>
          <w:rFonts w:ascii="Arial" w:hAnsi="Arial" w:cs="Arial"/>
          <w:sz w:val="24"/>
          <w:szCs w:val="24"/>
        </w:rPr>
      </w:pPr>
      <w:r w:rsidRPr="00313A35">
        <w:rPr>
          <w:rFonts w:ascii="Arial" w:hAnsi="Arial" w:cs="Arial"/>
          <w:sz w:val="24"/>
          <w:szCs w:val="24"/>
        </w:rPr>
        <w:t>Reporting allergy incidents and near misses.</w:t>
      </w:r>
    </w:p>
    <w:p w14:paraId="11BF81AA" w14:textId="77777777" w:rsidR="005704B9" w:rsidRDefault="005704B9" w:rsidP="005704B9">
      <w:pPr>
        <w:spacing w:after="0" w:line="288" w:lineRule="auto"/>
        <w:rPr>
          <w:rFonts w:ascii="Arial" w:hAnsi="Arial" w:cs="Arial"/>
          <w:b/>
          <w:bCs/>
          <w:sz w:val="24"/>
          <w:szCs w:val="24"/>
        </w:rPr>
      </w:pPr>
    </w:p>
    <w:p w14:paraId="1F46F68E" w14:textId="43759AC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Parents and carers</w:t>
      </w:r>
    </w:p>
    <w:p w14:paraId="006D71CB"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Parents and carers are responsible for:</w:t>
      </w:r>
    </w:p>
    <w:p w14:paraId="01B321D0"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Informing the school of any diagnosed allergy.</w:t>
      </w:r>
    </w:p>
    <w:p w14:paraId="5024CA5B" w14:textId="40286024" w:rsidR="0050747A" w:rsidRPr="007A323E" w:rsidRDefault="0050747A" w:rsidP="005704B9">
      <w:pPr>
        <w:numPr>
          <w:ilvl w:val="0"/>
          <w:numId w:val="10"/>
        </w:numPr>
        <w:spacing w:after="0" w:line="288" w:lineRule="auto"/>
        <w:rPr>
          <w:rFonts w:ascii="Arial" w:hAnsi="Arial" w:cs="Arial"/>
          <w:sz w:val="24"/>
          <w:szCs w:val="24"/>
        </w:rPr>
      </w:pPr>
      <w:r w:rsidRPr="007A323E">
        <w:rPr>
          <w:rFonts w:ascii="Arial" w:hAnsi="Arial" w:cs="Arial"/>
          <w:sz w:val="24"/>
          <w:szCs w:val="24"/>
        </w:rPr>
        <w:t>Providing up-to-date medical information and prescribed medication, clearly labelled.</w:t>
      </w:r>
    </w:p>
    <w:p w14:paraId="2E73E753" w14:textId="558CAE6C"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 xml:space="preserve">Supplying Allergy </w:t>
      </w:r>
      <w:r w:rsidR="006F3BD8" w:rsidRPr="00313A35">
        <w:rPr>
          <w:rFonts w:ascii="Arial" w:hAnsi="Arial" w:cs="Arial"/>
          <w:sz w:val="24"/>
          <w:szCs w:val="24"/>
        </w:rPr>
        <w:t xml:space="preserve">and </w:t>
      </w:r>
      <w:r w:rsidR="00AC60A5" w:rsidRPr="00313A35">
        <w:rPr>
          <w:rFonts w:ascii="Arial" w:hAnsi="Arial" w:cs="Arial"/>
          <w:sz w:val="24"/>
          <w:szCs w:val="24"/>
        </w:rPr>
        <w:t xml:space="preserve">/or Asthma </w:t>
      </w:r>
      <w:r w:rsidRPr="00313A35">
        <w:rPr>
          <w:rFonts w:ascii="Arial" w:hAnsi="Arial" w:cs="Arial"/>
          <w:sz w:val="24"/>
          <w:szCs w:val="24"/>
        </w:rPr>
        <w:t>Action Plans where applicable.</w:t>
      </w:r>
    </w:p>
    <w:p w14:paraId="2F7E39B7"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Ensuring prescribed medication remains in date.</w:t>
      </w:r>
    </w:p>
    <w:p w14:paraId="1878DDCD" w14:textId="77777777" w:rsidR="0050747A" w:rsidRPr="00313A35" w:rsidRDefault="0050747A" w:rsidP="005704B9">
      <w:pPr>
        <w:numPr>
          <w:ilvl w:val="0"/>
          <w:numId w:val="10"/>
        </w:numPr>
        <w:spacing w:after="0" w:line="288" w:lineRule="auto"/>
        <w:rPr>
          <w:rFonts w:ascii="Arial" w:hAnsi="Arial" w:cs="Arial"/>
          <w:sz w:val="24"/>
          <w:szCs w:val="24"/>
        </w:rPr>
      </w:pPr>
      <w:r w:rsidRPr="00313A35">
        <w:rPr>
          <w:rFonts w:ascii="Arial" w:hAnsi="Arial" w:cs="Arial"/>
          <w:sz w:val="24"/>
          <w:szCs w:val="24"/>
        </w:rPr>
        <w:t>Informing the school of any changes in medical circumstances.</w:t>
      </w:r>
    </w:p>
    <w:p w14:paraId="31DFA11E" w14:textId="77777777" w:rsidR="005704B9" w:rsidRDefault="005704B9" w:rsidP="005704B9">
      <w:pPr>
        <w:spacing w:after="0" w:line="288" w:lineRule="auto"/>
        <w:rPr>
          <w:rFonts w:ascii="Arial" w:hAnsi="Arial" w:cs="Arial"/>
          <w:b/>
          <w:bCs/>
          <w:sz w:val="24"/>
          <w:szCs w:val="24"/>
        </w:rPr>
      </w:pPr>
    </w:p>
    <w:p w14:paraId="6FE1BD6A" w14:textId="7ADE012A"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Pupils</w:t>
      </w:r>
    </w:p>
    <w:p w14:paraId="422C7156"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age and understanding permit, pupils are encouraged to:</w:t>
      </w:r>
    </w:p>
    <w:p w14:paraId="3E04C463"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Take an active role in managing their allergies.</w:t>
      </w:r>
    </w:p>
    <w:p w14:paraId="57EEE321"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Inform staff if they feel unwell or believe they have been exposed to an allergen.</w:t>
      </w:r>
    </w:p>
    <w:p w14:paraId="028C48AD" w14:textId="77777777" w:rsidR="0050747A" w:rsidRPr="00313A35" w:rsidRDefault="0050747A" w:rsidP="005704B9">
      <w:pPr>
        <w:numPr>
          <w:ilvl w:val="0"/>
          <w:numId w:val="25"/>
        </w:numPr>
        <w:spacing w:after="0" w:line="288" w:lineRule="auto"/>
        <w:rPr>
          <w:rFonts w:ascii="Arial" w:hAnsi="Arial" w:cs="Arial"/>
          <w:sz w:val="24"/>
          <w:szCs w:val="24"/>
        </w:rPr>
      </w:pPr>
      <w:r w:rsidRPr="00313A35">
        <w:rPr>
          <w:rFonts w:ascii="Arial" w:hAnsi="Arial" w:cs="Arial"/>
          <w:sz w:val="24"/>
          <w:szCs w:val="24"/>
        </w:rPr>
        <w:t>Carry prescribed medication where agreed and appropriate.</w:t>
      </w:r>
    </w:p>
    <w:p w14:paraId="64E7461B" w14:textId="54B253E7" w:rsidR="005704B9" w:rsidRDefault="00AC60A5" w:rsidP="0003675B">
      <w:pPr>
        <w:numPr>
          <w:ilvl w:val="0"/>
          <w:numId w:val="25"/>
        </w:numPr>
        <w:spacing w:after="0" w:line="288" w:lineRule="auto"/>
        <w:rPr>
          <w:rFonts w:ascii="Arial" w:hAnsi="Arial" w:cs="Arial"/>
          <w:sz w:val="24"/>
          <w:szCs w:val="24"/>
        </w:rPr>
      </w:pPr>
      <w:r w:rsidRPr="00313A35">
        <w:rPr>
          <w:rFonts w:ascii="Arial" w:hAnsi="Arial" w:cs="Arial"/>
          <w:sz w:val="24"/>
          <w:szCs w:val="24"/>
        </w:rPr>
        <w:t>Avoid sharing food.</w:t>
      </w:r>
    </w:p>
    <w:p w14:paraId="1DE603ED" w14:textId="77777777" w:rsidR="0003675B" w:rsidRPr="0003675B" w:rsidRDefault="0003675B" w:rsidP="0003675B">
      <w:pPr>
        <w:spacing w:after="0" w:line="288" w:lineRule="auto"/>
        <w:rPr>
          <w:rFonts w:ascii="Arial" w:hAnsi="Arial" w:cs="Arial"/>
          <w:sz w:val="24"/>
          <w:szCs w:val="24"/>
        </w:rPr>
      </w:pPr>
    </w:p>
    <w:p w14:paraId="7A865A67" w14:textId="77777777" w:rsidR="001F09D3" w:rsidRDefault="001F09D3">
      <w:pPr>
        <w:rPr>
          <w:rFonts w:ascii="Arial" w:hAnsi="Arial" w:cs="Arial"/>
          <w:b/>
          <w:bCs/>
          <w:sz w:val="28"/>
          <w:szCs w:val="28"/>
        </w:rPr>
      </w:pPr>
      <w:r>
        <w:br w:type="page"/>
      </w:r>
    </w:p>
    <w:p w14:paraId="08CC9769" w14:textId="47113761" w:rsidR="007A5BF7" w:rsidRPr="008D4E2B" w:rsidRDefault="007A5BF7" w:rsidP="00820C92">
      <w:pPr>
        <w:pStyle w:val="Heading1"/>
        <w:rPr>
          <w:sz w:val="20"/>
          <w:szCs w:val="20"/>
        </w:rPr>
      </w:pPr>
      <w:r w:rsidRPr="008D4E2B">
        <w:lastRenderedPageBreak/>
        <w:t>3. Definitions</w:t>
      </w:r>
    </w:p>
    <w:p w14:paraId="2BD95137" w14:textId="33EEBFBE"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Allergy is a medical condition in which the body’s immune system has an abnormal reaction to normally harmless substances such as food, insect stings, contact allergens and airborne allergens.</w:t>
      </w:r>
    </w:p>
    <w:p w14:paraId="4B0D7C0D" w14:textId="73057A70" w:rsidR="007A5BF7" w:rsidRPr="00313A35" w:rsidRDefault="007A5BF7" w:rsidP="005704B9">
      <w:pPr>
        <w:pStyle w:val="paragraph"/>
        <w:spacing w:before="0" w:beforeAutospacing="0" w:after="0" w:afterAutospacing="0" w:line="288" w:lineRule="auto"/>
        <w:ind w:left="720"/>
        <w:textAlignment w:val="baseline"/>
        <w:rPr>
          <w:rFonts w:ascii="Arial" w:hAnsi="Arial" w:cs="Arial"/>
          <w:sz w:val="18"/>
          <w:szCs w:val="18"/>
        </w:rPr>
      </w:pPr>
    </w:p>
    <w:p w14:paraId="5F5CED17" w14:textId="77777777"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Anaphylaxis is a potentially fatal reaction affecting the Airway/Breathing/Circulation (“ABC”). Many individuals with allergies to food or insect stings are at risk of anaphylaxis.</w:t>
      </w:r>
    </w:p>
    <w:p w14:paraId="0B007A8D" w14:textId="34371186" w:rsidR="007A5BF7" w:rsidRPr="00313A35" w:rsidRDefault="007A5BF7" w:rsidP="005704B9">
      <w:pPr>
        <w:pStyle w:val="paragraph"/>
        <w:spacing w:before="0" w:beforeAutospacing="0" w:after="0" w:afterAutospacing="0" w:line="288" w:lineRule="auto"/>
        <w:ind w:left="360"/>
        <w:textAlignment w:val="baseline"/>
        <w:rPr>
          <w:rFonts w:ascii="Arial" w:hAnsi="Arial" w:cs="Arial"/>
          <w:sz w:val="18"/>
          <w:szCs w:val="18"/>
        </w:rPr>
      </w:pPr>
    </w:p>
    <w:p w14:paraId="2C6A3BFB" w14:textId="77777777"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Asthma is a lung disease caused by inflammation and tightening of the airways, it is frequently associated with allergy and anaphylaxis, because exposure to allergens can provoke an asthma attack, a potentially life-threatening condition.</w:t>
      </w:r>
    </w:p>
    <w:p w14:paraId="028BCDFA" w14:textId="36519673"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p>
    <w:p w14:paraId="48698F5D" w14:textId="050FFAAB" w:rsidR="007A5BF7" w:rsidRPr="00313A35" w:rsidRDefault="007A5BF7"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 xml:space="preserve">Intolerance to foods or ingredients that the body is unable to digest is different to allergy and does not cause a serious allergic reaction. It can cause long term health problems if not avoided. Common food intolerances include lactose and gluten. Coeliac disease is </w:t>
      </w:r>
      <w:r w:rsidR="00685E82">
        <w:rPr>
          <w:rFonts w:ascii="Arial" w:hAnsi="Arial" w:cs="Arial"/>
        </w:rPr>
        <w:t xml:space="preserve">a lifelong </w:t>
      </w:r>
      <w:r w:rsidR="007A3F19">
        <w:rPr>
          <w:rFonts w:ascii="Arial" w:hAnsi="Arial" w:cs="Arial"/>
        </w:rPr>
        <w:t>autoimmune condition</w:t>
      </w:r>
      <w:r w:rsidRPr="00313A35">
        <w:rPr>
          <w:rFonts w:ascii="Arial" w:hAnsi="Arial" w:cs="Arial"/>
        </w:rPr>
        <w:t xml:space="preserve"> to gluten, found in rye, barley and wheat.</w:t>
      </w:r>
    </w:p>
    <w:p w14:paraId="5ACCC699" w14:textId="77777777" w:rsidR="0050747A" w:rsidRPr="00313A35" w:rsidRDefault="0050747A" w:rsidP="005704B9">
      <w:pPr>
        <w:spacing w:after="0" w:line="288" w:lineRule="auto"/>
        <w:rPr>
          <w:rFonts w:ascii="Arial" w:hAnsi="Arial" w:cs="Arial"/>
          <w:sz w:val="24"/>
          <w:szCs w:val="24"/>
        </w:rPr>
      </w:pPr>
    </w:p>
    <w:p w14:paraId="7CEBCCCC" w14:textId="17796BED" w:rsidR="0050747A" w:rsidRPr="008D4E2B" w:rsidRDefault="00A946FE" w:rsidP="00820C92">
      <w:pPr>
        <w:pStyle w:val="Heading1"/>
      </w:pPr>
      <w:r w:rsidRPr="008D4E2B">
        <w:t>4</w:t>
      </w:r>
      <w:r w:rsidR="0050747A" w:rsidRPr="008D4E2B">
        <w:t>. Creating an allergy-aware culture</w:t>
      </w:r>
    </w:p>
    <w:p w14:paraId="7D1CB08E" w14:textId="5659F6C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Allergy awareness training</w:t>
      </w:r>
    </w:p>
    <w:p w14:paraId="50AE40EE"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All school staff present during times when pupils are on site will receive annual allergy awareness and emergency response training.</w:t>
      </w:r>
    </w:p>
    <w:p w14:paraId="0ED18901" w14:textId="77777777" w:rsidR="005704B9" w:rsidRPr="00313A35" w:rsidRDefault="005704B9" w:rsidP="005704B9">
      <w:pPr>
        <w:spacing w:after="0" w:line="288" w:lineRule="auto"/>
        <w:rPr>
          <w:rFonts w:ascii="Arial" w:hAnsi="Arial" w:cs="Arial"/>
          <w:sz w:val="24"/>
          <w:szCs w:val="24"/>
        </w:rPr>
      </w:pPr>
    </w:p>
    <w:p w14:paraId="47FDC25A" w14:textId="587D90BD"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This includes</w:t>
      </w:r>
      <w:r w:rsidR="00A946FE" w:rsidRPr="00313A35">
        <w:rPr>
          <w:rFonts w:ascii="Arial" w:hAnsi="Arial" w:cs="Arial"/>
          <w:sz w:val="24"/>
          <w:szCs w:val="24"/>
        </w:rPr>
        <w:t>, but is not limited to</w:t>
      </w:r>
      <w:r w:rsidRPr="00313A35">
        <w:rPr>
          <w:rFonts w:ascii="Arial" w:hAnsi="Arial" w:cs="Arial"/>
          <w:sz w:val="24"/>
          <w:szCs w:val="24"/>
        </w:rPr>
        <w:t>:</w:t>
      </w:r>
    </w:p>
    <w:p w14:paraId="6D15D301" w14:textId="37DC4ECF"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t</w:t>
      </w:r>
      <w:r w:rsidR="0050747A" w:rsidRPr="00313A35">
        <w:rPr>
          <w:rFonts w:ascii="Arial" w:hAnsi="Arial" w:cs="Arial"/>
          <w:sz w:val="24"/>
          <w:szCs w:val="24"/>
        </w:rPr>
        <w:t>eaching staff</w:t>
      </w:r>
    </w:p>
    <w:p w14:paraId="794CC52C" w14:textId="2F65A0CA"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t</w:t>
      </w:r>
      <w:r w:rsidR="0050747A" w:rsidRPr="00313A35">
        <w:rPr>
          <w:rFonts w:ascii="Arial" w:hAnsi="Arial" w:cs="Arial"/>
          <w:sz w:val="24"/>
          <w:szCs w:val="24"/>
        </w:rPr>
        <w:t>eaching assistants</w:t>
      </w:r>
    </w:p>
    <w:p w14:paraId="113513E9" w14:textId="7E60FE15"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a</w:t>
      </w:r>
      <w:r w:rsidR="0050747A" w:rsidRPr="00313A35">
        <w:rPr>
          <w:rFonts w:ascii="Arial" w:hAnsi="Arial" w:cs="Arial"/>
          <w:sz w:val="24"/>
          <w:szCs w:val="24"/>
        </w:rPr>
        <w:t>dministrative staff</w:t>
      </w:r>
    </w:p>
    <w:p w14:paraId="3C498CEA" w14:textId="2CB721D1"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c</w:t>
      </w:r>
      <w:r w:rsidR="0050747A" w:rsidRPr="00313A35">
        <w:rPr>
          <w:rFonts w:ascii="Arial" w:hAnsi="Arial" w:cs="Arial"/>
          <w:sz w:val="24"/>
          <w:szCs w:val="24"/>
        </w:rPr>
        <w:t>atering staff</w:t>
      </w:r>
    </w:p>
    <w:p w14:paraId="37EF9938" w14:textId="4922C86B" w:rsidR="00A946FE"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s</w:t>
      </w:r>
      <w:r w:rsidR="00A946FE" w:rsidRPr="00313A35">
        <w:rPr>
          <w:rFonts w:ascii="Arial" w:hAnsi="Arial" w:cs="Arial"/>
          <w:sz w:val="24"/>
          <w:szCs w:val="24"/>
        </w:rPr>
        <w:t>ite/</w:t>
      </w:r>
      <w:r>
        <w:rPr>
          <w:rFonts w:ascii="Arial" w:hAnsi="Arial" w:cs="Arial"/>
          <w:sz w:val="24"/>
          <w:szCs w:val="24"/>
        </w:rPr>
        <w:t>f</w:t>
      </w:r>
      <w:r w:rsidR="00A946FE" w:rsidRPr="00313A35">
        <w:rPr>
          <w:rFonts w:ascii="Arial" w:hAnsi="Arial" w:cs="Arial"/>
          <w:sz w:val="24"/>
          <w:szCs w:val="24"/>
        </w:rPr>
        <w:t xml:space="preserve">acilities </w:t>
      </w:r>
      <w:r>
        <w:rPr>
          <w:rFonts w:ascii="Arial" w:hAnsi="Arial" w:cs="Arial"/>
          <w:sz w:val="24"/>
          <w:szCs w:val="24"/>
        </w:rPr>
        <w:t>m</w:t>
      </w:r>
      <w:r w:rsidR="00A946FE" w:rsidRPr="00313A35">
        <w:rPr>
          <w:rFonts w:ascii="Arial" w:hAnsi="Arial" w:cs="Arial"/>
          <w:sz w:val="24"/>
          <w:szCs w:val="24"/>
        </w:rPr>
        <w:t>anagers</w:t>
      </w:r>
    </w:p>
    <w:p w14:paraId="6CAFBA7B" w14:textId="0DD63490" w:rsidR="0050747A" w:rsidRPr="007A323E"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b</w:t>
      </w:r>
      <w:r w:rsidR="0050747A" w:rsidRPr="007A323E">
        <w:rPr>
          <w:rFonts w:ascii="Arial" w:hAnsi="Arial" w:cs="Arial"/>
          <w:sz w:val="24"/>
          <w:szCs w:val="24"/>
        </w:rPr>
        <w:t>reakfast and after-school club staff</w:t>
      </w:r>
    </w:p>
    <w:p w14:paraId="2C91F9D8" w14:textId="5C06472E"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a</w:t>
      </w:r>
      <w:r w:rsidR="0050747A" w:rsidRPr="00313A35">
        <w:rPr>
          <w:rFonts w:ascii="Arial" w:hAnsi="Arial" w:cs="Arial"/>
          <w:sz w:val="24"/>
          <w:szCs w:val="24"/>
        </w:rPr>
        <w:t>gency and supply staff</w:t>
      </w:r>
    </w:p>
    <w:p w14:paraId="772AA25D" w14:textId="3F83CDBC"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r</w:t>
      </w:r>
      <w:r w:rsidR="0050747A" w:rsidRPr="00313A35">
        <w:rPr>
          <w:rFonts w:ascii="Arial" w:hAnsi="Arial" w:cs="Arial"/>
          <w:sz w:val="24"/>
          <w:szCs w:val="24"/>
        </w:rPr>
        <w:t>egular volunteers</w:t>
      </w:r>
    </w:p>
    <w:p w14:paraId="39A3D441" w14:textId="7E03981A" w:rsidR="0050747A" w:rsidRPr="00313A35" w:rsidRDefault="007A323E" w:rsidP="005704B9">
      <w:pPr>
        <w:numPr>
          <w:ilvl w:val="0"/>
          <w:numId w:val="13"/>
        </w:numPr>
        <w:spacing w:after="0" w:line="288" w:lineRule="auto"/>
        <w:rPr>
          <w:rFonts w:ascii="Arial" w:hAnsi="Arial" w:cs="Arial"/>
          <w:sz w:val="24"/>
          <w:szCs w:val="24"/>
        </w:rPr>
      </w:pPr>
      <w:r>
        <w:rPr>
          <w:rFonts w:ascii="Arial" w:hAnsi="Arial" w:cs="Arial"/>
          <w:sz w:val="24"/>
          <w:szCs w:val="24"/>
        </w:rPr>
        <w:t>p</w:t>
      </w:r>
      <w:r w:rsidR="0050747A" w:rsidRPr="00313A35">
        <w:rPr>
          <w:rFonts w:ascii="Arial" w:hAnsi="Arial" w:cs="Arial"/>
          <w:sz w:val="24"/>
          <w:szCs w:val="24"/>
        </w:rPr>
        <w:t>eripatetic staff</w:t>
      </w:r>
      <w:r>
        <w:rPr>
          <w:rFonts w:ascii="Arial" w:hAnsi="Arial" w:cs="Arial"/>
          <w:sz w:val="24"/>
          <w:szCs w:val="24"/>
        </w:rPr>
        <w:t>.</w:t>
      </w:r>
    </w:p>
    <w:p w14:paraId="62E15E24" w14:textId="77777777" w:rsidR="00C83A27" w:rsidRPr="00313A35" w:rsidRDefault="00C83A27" w:rsidP="005704B9">
      <w:pPr>
        <w:spacing w:after="0" w:line="288" w:lineRule="auto"/>
        <w:rPr>
          <w:rFonts w:ascii="Arial" w:hAnsi="Arial" w:cs="Arial"/>
          <w:sz w:val="24"/>
          <w:szCs w:val="24"/>
          <w:highlight w:val="yellow"/>
        </w:rPr>
      </w:pPr>
    </w:p>
    <w:p w14:paraId="5D128EDD" w14:textId="276A0972" w:rsidR="0050747A" w:rsidRPr="00820C92" w:rsidRDefault="00F321B5" w:rsidP="005704B9">
      <w:pPr>
        <w:spacing w:after="0" w:line="288" w:lineRule="auto"/>
        <w:rPr>
          <w:rFonts w:ascii="Arial" w:hAnsi="Arial" w:cs="Arial"/>
          <w:sz w:val="24"/>
          <w:szCs w:val="24"/>
        </w:rPr>
      </w:pPr>
      <w:r w:rsidRPr="00820C92">
        <w:rPr>
          <w:rFonts w:ascii="Arial" w:hAnsi="Arial" w:cs="Arial"/>
          <w:sz w:val="24"/>
          <w:szCs w:val="24"/>
        </w:rPr>
        <w:t>[</w:t>
      </w:r>
      <w:r w:rsidR="008D4E2B" w:rsidRPr="00820C92">
        <w:rPr>
          <w:rFonts w:ascii="Arial" w:hAnsi="Arial" w:cs="Arial"/>
          <w:i/>
          <w:iCs/>
          <w:sz w:val="24"/>
          <w:szCs w:val="24"/>
          <w:highlight w:val="yellow"/>
        </w:rPr>
        <w:t xml:space="preserve">Insert </w:t>
      </w:r>
      <w:r w:rsidRPr="00820C92">
        <w:rPr>
          <w:rFonts w:ascii="Arial" w:hAnsi="Arial" w:cs="Arial"/>
          <w:i/>
          <w:iCs/>
          <w:sz w:val="24"/>
          <w:szCs w:val="24"/>
          <w:highlight w:val="yellow"/>
        </w:rPr>
        <w:t>School Name</w:t>
      </w:r>
      <w:r w:rsidRPr="00820C92">
        <w:rPr>
          <w:rFonts w:ascii="Arial" w:hAnsi="Arial" w:cs="Arial"/>
          <w:sz w:val="24"/>
          <w:szCs w:val="24"/>
        </w:rPr>
        <w:t>] staff will have their training provided by the school; staff employed by wider organisations will have their training provided by their employer.</w:t>
      </w:r>
    </w:p>
    <w:p w14:paraId="180360D1" w14:textId="77777777" w:rsidR="00F944D5" w:rsidRPr="00820C92" w:rsidRDefault="00F944D5" w:rsidP="005704B9">
      <w:pPr>
        <w:spacing w:after="0" w:line="288" w:lineRule="auto"/>
        <w:rPr>
          <w:rFonts w:ascii="Arial" w:hAnsi="Arial" w:cs="Arial"/>
          <w:sz w:val="24"/>
          <w:szCs w:val="24"/>
          <w:u w:val="single"/>
        </w:rPr>
      </w:pPr>
    </w:p>
    <w:p w14:paraId="2AA88465" w14:textId="389A0190" w:rsidR="005E6F53" w:rsidRPr="00820C92" w:rsidRDefault="00F944D5" w:rsidP="005704B9">
      <w:pPr>
        <w:spacing w:after="0" w:line="288" w:lineRule="auto"/>
        <w:rPr>
          <w:rFonts w:ascii="Arial" w:hAnsi="Arial" w:cs="Arial"/>
          <w:sz w:val="24"/>
          <w:szCs w:val="24"/>
        </w:rPr>
      </w:pPr>
      <w:r w:rsidRPr="00820C92">
        <w:rPr>
          <w:rFonts w:ascii="Arial" w:hAnsi="Arial" w:cs="Arial"/>
          <w:sz w:val="24"/>
          <w:szCs w:val="24"/>
        </w:rPr>
        <w:t>Annual allergy awareness and emergency response training will be delivered by a suitably qualified provider such as approved online training providers, or other competent healthcare professionals. Practical training in the use of prescribed and spare adrenaline auto-injectors will form part of annual refresher training; trainer devices of [</w:t>
      </w:r>
      <w:r w:rsidRPr="00820C92">
        <w:rPr>
          <w:rFonts w:ascii="Arial" w:hAnsi="Arial" w:cs="Arial"/>
          <w:i/>
          <w:iCs/>
          <w:sz w:val="24"/>
          <w:szCs w:val="24"/>
          <w:highlight w:val="yellow"/>
        </w:rPr>
        <w:t>Epipen and /or Jext</w:t>
      </w:r>
      <w:r w:rsidRPr="00820C92">
        <w:rPr>
          <w:rFonts w:ascii="Arial" w:hAnsi="Arial" w:cs="Arial"/>
          <w:sz w:val="24"/>
          <w:szCs w:val="24"/>
        </w:rPr>
        <w:t>] are used as part of our training.</w:t>
      </w:r>
    </w:p>
    <w:p w14:paraId="7E6EB27A" w14:textId="77777777" w:rsidR="00820C92" w:rsidRPr="00820C92" w:rsidRDefault="00820C92" w:rsidP="005704B9">
      <w:pPr>
        <w:spacing w:after="0" w:line="288" w:lineRule="auto"/>
        <w:rPr>
          <w:rFonts w:ascii="Arial" w:hAnsi="Arial" w:cs="Arial"/>
          <w:sz w:val="24"/>
          <w:szCs w:val="24"/>
        </w:rPr>
      </w:pPr>
    </w:p>
    <w:p w14:paraId="2BFF988A" w14:textId="77777777"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The Allergy Safety Lead will ensure that annual training has been completed for all staff not employed directly by the school who work regularly with pupils.</w:t>
      </w:r>
    </w:p>
    <w:p w14:paraId="440EEEBD" w14:textId="77777777" w:rsidR="005704B9" w:rsidRPr="00820C92" w:rsidRDefault="005704B9" w:rsidP="005704B9">
      <w:pPr>
        <w:spacing w:after="0" w:line="288" w:lineRule="auto"/>
        <w:rPr>
          <w:rFonts w:ascii="Arial" w:hAnsi="Arial" w:cs="Arial"/>
          <w:sz w:val="24"/>
          <w:szCs w:val="24"/>
        </w:rPr>
      </w:pPr>
    </w:p>
    <w:p w14:paraId="078BC153" w14:textId="6633E2E3"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New staff will receive allergy awareness and emergency response training as part of their induction, in line with other safeguarding training requirements.</w:t>
      </w:r>
    </w:p>
    <w:p w14:paraId="1D62164B" w14:textId="77777777" w:rsidR="005704B9" w:rsidRPr="00820C92" w:rsidRDefault="005704B9" w:rsidP="005704B9">
      <w:pPr>
        <w:spacing w:after="0" w:line="288" w:lineRule="auto"/>
        <w:rPr>
          <w:rFonts w:ascii="Arial" w:hAnsi="Arial" w:cs="Arial"/>
          <w:sz w:val="24"/>
          <w:szCs w:val="24"/>
        </w:rPr>
      </w:pPr>
    </w:p>
    <w:p w14:paraId="178442CE" w14:textId="77777777"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Supply staff and temporary workers will be provided with information regarding pupils with severe allergies and emergency procedures before commencing duties.</w:t>
      </w:r>
    </w:p>
    <w:p w14:paraId="6B22CE2E" w14:textId="77777777" w:rsidR="005704B9" w:rsidRPr="00820C92" w:rsidRDefault="005704B9" w:rsidP="005704B9">
      <w:pPr>
        <w:spacing w:after="0" w:line="288" w:lineRule="auto"/>
        <w:rPr>
          <w:rFonts w:ascii="Arial" w:hAnsi="Arial" w:cs="Arial"/>
          <w:sz w:val="24"/>
          <w:szCs w:val="24"/>
        </w:rPr>
      </w:pPr>
    </w:p>
    <w:p w14:paraId="04B6FE31" w14:textId="047C1801" w:rsidR="0050747A" w:rsidRPr="00820C92" w:rsidRDefault="0050747A" w:rsidP="005704B9">
      <w:pPr>
        <w:spacing w:after="0" w:line="288" w:lineRule="auto"/>
        <w:rPr>
          <w:rFonts w:ascii="Arial" w:hAnsi="Arial" w:cs="Arial"/>
          <w:sz w:val="24"/>
          <w:szCs w:val="24"/>
        </w:rPr>
      </w:pPr>
      <w:r w:rsidRPr="00820C92">
        <w:rPr>
          <w:rFonts w:ascii="Arial" w:hAnsi="Arial" w:cs="Arial"/>
          <w:sz w:val="24"/>
          <w:szCs w:val="24"/>
        </w:rPr>
        <w:t>Staff will also be informed where allergy information, Individual Healthcare Plans (IHPs), Allergy Action Plans, Asthma Action Plans and emergency procedures are stored and how these can be accessed quickly during normal school activities and emergency situations.</w:t>
      </w:r>
    </w:p>
    <w:p w14:paraId="66F93CC5" w14:textId="77777777" w:rsidR="005704B9" w:rsidRPr="008D4E2B" w:rsidRDefault="005704B9" w:rsidP="005704B9">
      <w:pPr>
        <w:spacing w:after="0" w:line="288" w:lineRule="auto"/>
        <w:rPr>
          <w:rFonts w:ascii="Arial" w:hAnsi="Arial" w:cs="Arial"/>
          <w:sz w:val="24"/>
          <w:szCs w:val="24"/>
        </w:rPr>
      </w:pPr>
    </w:p>
    <w:p w14:paraId="48038E69" w14:textId="77777777"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Annual training will cover, and ensure staff understand:</w:t>
      </w:r>
    </w:p>
    <w:p w14:paraId="4B7B271D"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What allergies are and the risks they present.</w:t>
      </w:r>
    </w:p>
    <w:p w14:paraId="4E985CA0"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relationship between food allergy, asthma, eczema, hay fever, and other allergic conditions.</w:t>
      </w:r>
    </w:p>
    <w:p w14:paraId="46263ED7"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difference between food allergy, food intolerance, and coeliac disease.</w:t>
      </w:r>
    </w:p>
    <w:p w14:paraId="44459A58" w14:textId="0CF84C7A"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Known allergens within the school environment</w:t>
      </w:r>
      <w:r w:rsidR="00F944D5" w:rsidRPr="008D4E2B">
        <w:rPr>
          <w:rFonts w:ascii="Arial" w:hAnsi="Arial" w:cs="Arial"/>
          <w:sz w:val="24"/>
          <w:szCs w:val="24"/>
        </w:rPr>
        <w:t xml:space="preserve"> and where information on allergy triggers can be found</w:t>
      </w:r>
      <w:r w:rsidRPr="008D4E2B">
        <w:rPr>
          <w:rFonts w:ascii="Arial" w:hAnsi="Arial" w:cs="Arial"/>
          <w:sz w:val="24"/>
          <w:szCs w:val="24"/>
        </w:rPr>
        <w:t>.</w:t>
      </w:r>
    </w:p>
    <w:p w14:paraId="3D3EEC73"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Symptoms of allergic reactions.</w:t>
      </w:r>
    </w:p>
    <w:p w14:paraId="3201C062"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 signs and symptoms of anaphylaxis.</w:t>
      </w:r>
    </w:p>
    <w:p w14:paraId="083E49D2" w14:textId="1F3DA4C4" w:rsidR="0050747A" w:rsidRPr="008D4E2B" w:rsidRDefault="00F944D5" w:rsidP="005704B9">
      <w:pPr>
        <w:numPr>
          <w:ilvl w:val="0"/>
          <w:numId w:val="20"/>
        </w:numPr>
        <w:spacing w:after="0" w:line="288" w:lineRule="auto"/>
        <w:rPr>
          <w:rFonts w:ascii="Arial" w:hAnsi="Arial" w:cs="Arial"/>
          <w:sz w:val="24"/>
          <w:szCs w:val="24"/>
        </w:rPr>
      </w:pPr>
      <w:r w:rsidRPr="008D4E2B">
        <w:rPr>
          <w:rFonts w:ascii="Arial" w:hAnsi="Arial" w:cs="Arial"/>
          <w:sz w:val="24"/>
          <w:szCs w:val="24"/>
        </w:rPr>
        <w:t>How to respond in an emergency:</w:t>
      </w:r>
    </w:p>
    <w:p w14:paraId="58A2A513" w14:textId="1537EECD"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 contact emergency services</w:t>
      </w:r>
      <w:r w:rsidR="00F944D5" w:rsidRPr="008D4E2B">
        <w:rPr>
          <w:rFonts w:ascii="Arial" w:hAnsi="Arial" w:cs="Arial"/>
          <w:sz w:val="24"/>
          <w:szCs w:val="24"/>
        </w:rPr>
        <w:t xml:space="preserve"> and inform parents</w:t>
      </w:r>
      <w:r w:rsidRPr="008D4E2B">
        <w:rPr>
          <w:rFonts w:ascii="Arial" w:hAnsi="Arial" w:cs="Arial"/>
          <w:sz w:val="24"/>
          <w:szCs w:val="24"/>
        </w:rPr>
        <w:t>.</w:t>
      </w:r>
    </w:p>
    <w:p w14:paraId="72A3B50C" w14:textId="3A27DEE9"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w:t>
      </w:r>
      <w:r w:rsidR="000D7858" w:rsidRPr="008D4E2B">
        <w:rPr>
          <w:rFonts w:ascii="Arial" w:hAnsi="Arial" w:cs="Arial"/>
          <w:sz w:val="24"/>
          <w:szCs w:val="24"/>
        </w:rPr>
        <w:t xml:space="preserve"> locate and</w:t>
      </w:r>
      <w:r w:rsidRPr="008D4E2B">
        <w:rPr>
          <w:rFonts w:ascii="Arial" w:hAnsi="Arial" w:cs="Arial"/>
          <w:sz w:val="24"/>
          <w:szCs w:val="24"/>
        </w:rPr>
        <w:t xml:space="preserve"> administer adrenaline auto-injectors (</w:t>
      </w:r>
      <w:r w:rsidR="00C7478A" w:rsidRPr="008D4E2B">
        <w:rPr>
          <w:rFonts w:ascii="Arial" w:hAnsi="Arial" w:cs="Arial"/>
          <w:sz w:val="24"/>
          <w:szCs w:val="24"/>
        </w:rPr>
        <w:t>ADs/AAIs</w:t>
      </w:r>
      <w:r w:rsidRPr="008D4E2B">
        <w:rPr>
          <w:rFonts w:ascii="Arial" w:hAnsi="Arial" w:cs="Arial"/>
          <w:sz w:val="24"/>
          <w:szCs w:val="24"/>
        </w:rPr>
        <w:t>).</w:t>
      </w:r>
    </w:p>
    <w:p w14:paraId="0D6583D3" w14:textId="1B75C197"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 xml:space="preserve">How to </w:t>
      </w:r>
      <w:r w:rsidR="000D7858" w:rsidRPr="008D4E2B">
        <w:rPr>
          <w:rFonts w:ascii="Arial" w:hAnsi="Arial" w:cs="Arial"/>
          <w:sz w:val="24"/>
          <w:szCs w:val="24"/>
        </w:rPr>
        <w:t xml:space="preserve">locate and </w:t>
      </w:r>
      <w:r w:rsidRPr="008D4E2B">
        <w:rPr>
          <w:rFonts w:ascii="Arial" w:hAnsi="Arial" w:cs="Arial"/>
          <w:sz w:val="24"/>
          <w:szCs w:val="24"/>
        </w:rPr>
        <w:t>administer emergency asthma medication where required.</w:t>
      </w:r>
    </w:p>
    <w:p w14:paraId="0A7EEFE0" w14:textId="77777777" w:rsidR="0050747A" w:rsidRPr="008D4E2B" w:rsidRDefault="0050747A" w:rsidP="005704B9">
      <w:pPr>
        <w:numPr>
          <w:ilvl w:val="1"/>
          <w:numId w:val="20"/>
        </w:numPr>
        <w:tabs>
          <w:tab w:val="clear" w:pos="1440"/>
        </w:tabs>
        <w:spacing w:after="0" w:line="288" w:lineRule="auto"/>
        <w:ind w:left="1134" w:hanging="425"/>
        <w:rPr>
          <w:rFonts w:ascii="Arial" w:hAnsi="Arial" w:cs="Arial"/>
          <w:sz w:val="24"/>
          <w:szCs w:val="24"/>
        </w:rPr>
      </w:pPr>
      <w:r w:rsidRPr="008D4E2B">
        <w:rPr>
          <w:rFonts w:ascii="Arial" w:hAnsi="Arial" w:cs="Arial"/>
          <w:sz w:val="24"/>
          <w:szCs w:val="24"/>
        </w:rPr>
        <w:t>How to access Allergy Action Plans and Individual Healthcare Plans.</w:t>
      </w:r>
    </w:p>
    <w:p w14:paraId="42C51D05"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Their role in reducing allergen exposure.</w:t>
      </w:r>
    </w:p>
    <w:p w14:paraId="1EF72EF2" w14:textId="77777777" w:rsidR="0050747A" w:rsidRPr="008D4E2B" w:rsidRDefault="0050747A" w:rsidP="005704B9">
      <w:pPr>
        <w:numPr>
          <w:ilvl w:val="0"/>
          <w:numId w:val="20"/>
        </w:numPr>
        <w:spacing w:after="0" w:line="288" w:lineRule="auto"/>
        <w:rPr>
          <w:rFonts w:ascii="Arial" w:hAnsi="Arial" w:cs="Arial"/>
          <w:sz w:val="24"/>
          <w:szCs w:val="24"/>
        </w:rPr>
      </w:pPr>
      <w:r w:rsidRPr="008D4E2B">
        <w:rPr>
          <w:rFonts w:ascii="Arial" w:hAnsi="Arial" w:cs="Arial"/>
          <w:sz w:val="24"/>
          <w:szCs w:val="24"/>
        </w:rPr>
        <w:t>Procedures for reporting incidents and near misses.</w:t>
      </w:r>
    </w:p>
    <w:p w14:paraId="068F45A1" w14:textId="77777777" w:rsidR="005704B9" w:rsidRDefault="005704B9" w:rsidP="005704B9">
      <w:pPr>
        <w:spacing w:after="0" w:line="288" w:lineRule="auto"/>
        <w:rPr>
          <w:rFonts w:ascii="Arial" w:hAnsi="Arial" w:cs="Arial"/>
          <w:sz w:val="24"/>
          <w:szCs w:val="24"/>
        </w:rPr>
      </w:pPr>
    </w:p>
    <w:p w14:paraId="5D9AB6F0" w14:textId="77777777" w:rsidR="0003675B" w:rsidRDefault="0050747A" w:rsidP="0003675B">
      <w:pPr>
        <w:spacing w:after="0" w:line="288" w:lineRule="auto"/>
        <w:rPr>
          <w:rFonts w:ascii="Arial" w:hAnsi="Arial" w:cs="Arial"/>
          <w:sz w:val="24"/>
          <w:szCs w:val="24"/>
        </w:rPr>
      </w:pPr>
      <w:r w:rsidRPr="008D4E2B">
        <w:rPr>
          <w:rFonts w:ascii="Arial" w:hAnsi="Arial" w:cs="Arial"/>
          <w:sz w:val="24"/>
          <w:szCs w:val="24"/>
        </w:rPr>
        <w:t>Training records will be maintained by the Allergy Safety Lead.</w:t>
      </w:r>
    </w:p>
    <w:p w14:paraId="3CE2E2FD" w14:textId="77777777" w:rsidR="0003675B" w:rsidRDefault="0003675B" w:rsidP="0003675B">
      <w:pPr>
        <w:spacing w:after="0" w:line="288" w:lineRule="auto"/>
        <w:rPr>
          <w:rFonts w:ascii="Arial" w:hAnsi="Arial" w:cs="Arial"/>
          <w:sz w:val="24"/>
          <w:szCs w:val="24"/>
        </w:rPr>
      </w:pPr>
    </w:p>
    <w:p w14:paraId="363AEA03" w14:textId="77777777" w:rsidR="001F09D3" w:rsidRDefault="001F09D3">
      <w:pPr>
        <w:rPr>
          <w:rFonts w:ascii="Arial" w:hAnsi="Arial" w:cs="Arial"/>
          <w:b/>
          <w:bCs/>
          <w:sz w:val="28"/>
          <w:szCs w:val="28"/>
        </w:rPr>
      </w:pPr>
      <w:r>
        <w:br w:type="page"/>
      </w:r>
    </w:p>
    <w:p w14:paraId="116F8A23" w14:textId="0F471D47" w:rsidR="0050747A" w:rsidRPr="0003675B" w:rsidRDefault="000D7858" w:rsidP="0003675B">
      <w:pPr>
        <w:pStyle w:val="Heading1"/>
      </w:pPr>
      <w:r w:rsidRPr="008D4E2B">
        <w:lastRenderedPageBreak/>
        <w:t>5</w:t>
      </w:r>
      <w:r w:rsidR="0050747A" w:rsidRPr="008D4E2B">
        <w:t xml:space="preserve">. Supporting </w:t>
      </w:r>
      <w:r w:rsidR="00F321B5" w:rsidRPr="008D4E2B">
        <w:t>w</w:t>
      </w:r>
      <w:r w:rsidR="0050747A" w:rsidRPr="008D4E2B">
        <w:t>ellbeing</w:t>
      </w:r>
    </w:p>
    <w:p w14:paraId="7F132A5E"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The school recognises that living with allergies can contribute to anxiety and emotional distress.</w:t>
      </w:r>
    </w:p>
    <w:p w14:paraId="67501B0F" w14:textId="77777777" w:rsidR="00820C92" w:rsidRPr="00313A35" w:rsidRDefault="00820C92" w:rsidP="005704B9">
      <w:pPr>
        <w:spacing w:after="0" w:line="288" w:lineRule="auto"/>
        <w:rPr>
          <w:rFonts w:ascii="Arial" w:hAnsi="Arial" w:cs="Arial"/>
          <w:sz w:val="24"/>
          <w:szCs w:val="24"/>
        </w:rPr>
      </w:pPr>
    </w:p>
    <w:p w14:paraId="1D4D4732" w14:textId="3B30477E" w:rsidR="0050747A" w:rsidRPr="00313A35" w:rsidRDefault="00F321B5" w:rsidP="005704B9">
      <w:pPr>
        <w:spacing w:after="0" w:line="288" w:lineRule="auto"/>
        <w:rPr>
          <w:rFonts w:ascii="Arial" w:hAnsi="Arial" w:cs="Arial"/>
          <w:sz w:val="24"/>
          <w:szCs w:val="24"/>
        </w:rPr>
      </w:pPr>
      <w:r w:rsidRPr="008D4E2B">
        <w:rPr>
          <w:rFonts w:ascii="Arial" w:hAnsi="Arial" w:cs="Arial"/>
          <w:sz w:val="24"/>
          <w:szCs w:val="24"/>
        </w:rPr>
        <w:t>[</w:t>
      </w:r>
      <w:r w:rsidR="008D4E2B" w:rsidRPr="008D4E2B">
        <w:rPr>
          <w:rFonts w:ascii="Arial" w:hAnsi="Arial" w:cs="Arial"/>
          <w:i/>
          <w:iCs/>
          <w:sz w:val="24"/>
          <w:szCs w:val="24"/>
          <w:highlight w:val="yellow"/>
        </w:rPr>
        <w:t xml:space="preserve">Insert </w:t>
      </w:r>
      <w:r w:rsidRPr="008D4E2B">
        <w:rPr>
          <w:rFonts w:ascii="Arial" w:hAnsi="Arial" w:cs="Arial"/>
          <w:i/>
          <w:iCs/>
          <w:sz w:val="24"/>
          <w:szCs w:val="24"/>
          <w:highlight w:val="yellow"/>
        </w:rPr>
        <w:t>School Name</w:t>
      </w:r>
      <w:r w:rsidRPr="008D4E2B">
        <w:rPr>
          <w:rFonts w:ascii="Arial" w:hAnsi="Arial" w:cs="Arial"/>
          <w:sz w:val="24"/>
          <w:szCs w:val="24"/>
        </w:rPr>
        <w:t>]</w:t>
      </w:r>
      <w:r w:rsidR="0050747A" w:rsidRPr="00313A35">
        <w:rPr>
          <w:rFonts w:ascii="Arial" w:hAnsi="Arial" w:cs="Arial"/>
          <w:sz w:val="24"/>
          <w:szCs w:val="24"/>
        </w:rPr>
        <w:t xml:space="preserve"> will:</w:t>
      </w:r>
    </w:p>
    <w:p w14:paraId="38B10422"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Foster an inclusive and supportive environment.</w:t>
      </w:r>
    </w:p>
    <w:p w14:paraId="79F86450" w14:textId="01C8822E"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rPr>
        <w:t>Promote pupil confidence and independence in managing allergies.</w:t>
      </w:r>
    </w:p>
    <w:p w14:paraId="44EB3B78" w14:textId="30E9DB2F" w:rsidR="00754492" w:rsidRPr="00313A35" w:rsidRDefault="00754492" w:rsidP="005704B9">
      <w:pPr>
        <w:numPr>
          <w:ilvl w:val="0"/>
          <w:numId w:val="14"/>
        </w:numPr>
        <w:spacing w:after="0" w:line="288" w:lineRule="auto"/>
        <w:rPr>
          <w:rFonts w:ascii="Arial" w:hAnsi="Arial" w:cs="Arial"/>
          <w:sz w:val="24"/>
          <w:szCs w:val="24"/>
        </w:rPr>
      </w:pPr>
      <w:r w:rsidRPr="00313A35">
        <w:rPr>
          <w:rFonts w:ascii="Arial" w:hAnsi="Arial" w:cs="Arial"/>
          <w:sz w:val="24"/>
          <w:szCs w:val="24"/>
        </w:rPr>
        <w:t xml:space="preserve">Support pupils who are able to self-manage their allergy with supervision as </w:t>
      </w:r>
      <w:r w:rsidR="004D663A" w:rsidRPr="00313A35">
        <w:rPr>
          <w:rFonts w:ascii="Arial" w:hAnsi="Arial" w:cs="Arial"/>
          <w:sz w:val="24"/>
          <w:szCs w:val="24"/>
        </w:rPr>
        <w:t>appropriate.</w:t>
      </w:r>
    </w:p>
    <w:p w14:paraId="492D5AB5"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Ensure pupils with allergies can participate fully in school life.</w:t>
      </w:r>
    </w:p>
    <w:p w14:paraId="6BFD9F27" w14:textId="77777777" w:rsidR="0050747A" w:rsidRPr="00313A35" w:rsidRDefault="0050747A" w:rsidP="005704B9">
      <w:pPr>
        <w:numPr>
          <w:ilvl w:val="0"/>
          <w:numId w:val="14"/>
        </w:numPr>
        <w:spacing w:after="0" w:line="288" w:lineRule="auto"/>
        <w:rPr>
          <w:rFonts w:ascii="Arial" w:hAnsi="Arial" w:cs="Arial"/>
          <w:sz w:val="24"/>
          <w:szCs w:val="24"/>
        </w:rPr>
      </w:pPr>
      <w:r w:rsidRPr="00313A35">
        <w:rPr>
          <w:rFonts w:ascii="Arial" w:hAnsi="Arial" w:cs="Arial"/>
          <w:sz w:val="24"/>
          <w:szCs w:val="24"/>
        </w:rPr>
        <w:t>Provide appropriate pastoral support where needed.</w:t>
      </w:r>
    </w:p>
    <w:p w14:paraId="7BCF8D5B" w14:textId="77777777" w:rsidR="0050747A" w:rsidRPr="007A323E" w:rsidRDefault="0050747A" w:rsidP="005704B9">
      <w:pPr>
        <w:numPr>
          <w:ilvl w:val="0"/>
          <w:numId w:val="14"/>
        </w:numPr>
        <w:spacing w:after="0" w:line="288" w:lineRule="auto"/>
        <w:rPr>
          <w:rFonts w:ascii="Arial" w:hAnsi="Arial" w:cs="Arial"/>
          <w:sz w:val="24"/>
          <w:szCs w:val="24"/>
        </w:rPr>
      </w:pPr>
      <w:r w:rsidRPr="007A323E">
        <w:rPr>
          <w:rFonts w:ascii="Arial" w:hAnsi="Arial" w:cs="Arial"/>
          <w:sz w:val="24"/>
          <w:szCs w:val="24"/>
        </w:rPr>
        <w:t>Work closely with parents and carers to address concerns.</w:t>
      </w:r>
    </w:p>
    <w:p w14:paraId="731D8665" w14:textId="630EA6E9" w:rsidR="004D663A" w:rsidRPr="007A323E" w:rsidRDefault="004D663A" w:rsidP="005704B9">
      <w:pPr>
        <w:numPr>
          <w:ilvl w:val="0"/>
          <w:numId w:val="14"/>
        </w:numPr>
        <w:spacing w:after="0" w:line="288" w:lineRule="auto"/>
        <w:rPr>
          <w:rFonts w:ascii="Arial" w:hAnsi="Arial" w:cs="Arial"/>
          <w:sz w:val="24"/>
          <w:szCs w:val="24"/>
        </w:rPr>
      </w:pPr>
      <w:r w:rsidRPr="007A323E">
        <w:rPr>
          <w:rFonts w:ascii="Arial" w:hAnsi="Arial" w:cs="Arial"/>
          <w:sz w:val="24"/>
          <w:szCs w:val="24"/>
        </w:rPr>
        <w:t>Promote understanding of allergies through age-appropriate education.</w:t>
      </w:r>
    </w:p>
    <w:p w14:paraId="08B8A27A" w14:textId="77777777" w:rsidR="00751307" w:rsidRPr="00313A35" w:rsidRDefault="00751307" w:rsidP="005704B9">
      <w:pPr>
        <w:spacing w:after="0" w:line="288" w:lineRule="auto"/>
        <w:rPr>
          <w:rFonts w:ascii="Arial" w:hAnsi="Arial" w:cs="Arial"/>
          <w:b/>
          <w:bCs/>
          <w:sz w:val="24"/>
          <w:szCs w:val="24"/>
        </w:rPr>
      </w:pPr>
    </w:p>
    <w:p w14:paraId="646ED55E" w14:textId="21F680D1"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Bullying and Discrimination</w:t>
      </w:r>
    </w:p>
    <w:p w14:paraId="0AFC53FD"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Bullying, teasing, intimidation, or exclusion relating to a pupil's allergy or medical condition will not be tolerated.</w:t>
      </w:r>
    </w:p>
    <w:p w14:paraId="577ACA74" w14:textId="77777777" w:rsidR="005704B9" w:rsidRPr="00313A35" w:rsidRDefault="005704B9" w:rsidP="005704B9">
      <w:pPr>
        <w:spacing w:after="0" w:line="288" w:lineRule="auto"/>
        <w:rPr>
          <w:rFonts w:ascii="Arial" w:hAnsi="Arial" w:cs="Arial"/>
          <w:sz w:val="24"/>
          <w:szCs w:val="24"/>
        </w:rPr>
      </w:pPr>
    </w:p>
    <w:p w14:paraId="0D2EC66A" w14:textId="780AAC0C"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Any incidents will be managed in accordance with the school's </w:t>
      </w:r>
      <w:r w:rsidR="005704B9">
        <w:rPr>
          <w:rFonts w:ascii="Arial" w:hAnsi="Arial" w:cs="Arial"/>
          <w:sz w:val="24"/>
          <w:szCs w:val="24"/>
        </w:rPr>
        <w:t>[</w:t>
      </w:r>
      <w:r w:rsidRPr="00313A35">
        <w:rPr>
          <w:rFonts w:ascii="Arial" w:hAnsi="Arial" w:cs="Arial"/>
          <w:sz w:val="24"/>
          <w:szCs w:val="24"/>
          <w:highlight w:val="yellow"/>
        </w:rPr>
        <w:t>Behaviour and Anti-Bullying Policies</w:t>
      </w:r>
      <w:r w:rsidR="005704B9">
        <w:rPr>
          <w:rFonts w:ascii="Arial" w:hAnsi="Arial" w:cs="Arial"/>
          <w:sz w:val="24"/>
          <w:szCs w:val="24"/>
        </w:rPr>
        <w:t>]</w:t>
      </w:r>
      <w:r w:rsidRPr="005704B9">
        <w:rPr>
          <w:rFonts w:ascii="Arial" w:hAnsi="Arial" w:cs="Arial"/>
          <w:sz w:val="24"/>
          <w:szCs w:val="24"/>
        </w:rPr>
        <w:t>.</w:t>
      </w:r>
    </w:p>
    <w:p w14:paraId="567E7825" w14:textId="77777777" w:rsidR="0050747A" w:rsidRPr="00313A35" w:rsidRDefault="0050747A" w:rsidP="005704B9">
      <w:pPr>
        <w:spacing w:after="0" w:line="288" w:lineRule="auto"/>
        <w:rPr>
          <w:rFonts w:ascii="Arial" w:hAnsi="Arial" w:cs="Arial"/>
          <w:sz w:val="24"/>
          <w:szCs w:val="24"/>
        </w:rPr>
      </w:pPr>
    </w:p>
    <w:p w14:paraId="4CD400A7" w14:textId="16C3D353" w:rsidR="0050747A" w:rsidRPr="00313A35" w:rsidRDefault="00751307" w:rsidP="00820C92">
      <w:pPr>
        <w:pStyle w:val="Heading1"/>
      </w:pPr>
      <w:r w:rsidRPr="00313A35">
        <w:t>6</w:t>
      </w:r>
      <w:r w:rsidR="0050747A" w:rsidRPr="00313A35">
        <w:t xml:space="preserve">. Minimising </w:t>
      </w:r>
      <w:r w:rsidR="00F321B5" w:rsidRPr="00313A35">
        <w:t>r</w:t>
      </w:r>
      <w:r w:rsidR="0050747A" w:rsidRPr="00313A35">
        <w:t>isk</w:t>
      </w:r>
    </w:p>
    <w:p w14:paraId="7C29DF01" w14:textId="6C67E2D7" w:rsidR="0050747A" w:rsidRDefault="00F321B5" w:rsidP="005704B9">
      <w:pPr>
        <w:spacing w:after="0" w:line="288" w:lineRule="auto"/>
        <w:rPr>
          <w:rFonts w:ascii="Arial" w:hAnsi="Arial" w:cs="Arial"/>
          <w:sz w:val="24"/>
          <w:szCs w:val="24"/>
        </w:rPr>
      </w:pPr>
      <w:r w:rsidRPr="005704B9">
        <w:rPr>
          <w:rFonts w:ascii="Arial" w:hAnsi="Arial" w:cs="Arial"/>
          <w:sz w:val="24"/>
          <w:szCs w:val="24"/>
        </w:rPr>
        <w:t>[</w:t>
      </w:r>
      <w:r w:rsidR="005704B9" w:rsidRPr="005704B9">
        <w:rPr>
          <w:rFonts w:ascii="Arial" w:hAnsi="Arial" w:cs="Arial"/>
          <w:i/>
          <w:iCs/>
          <w:sz w:val="24"/>
          <w:szCs w:val="24"/>
          <w:highlight w:val="yellow"/>
        </w:rPr>
        <w:t xml:space="preserve">Insert </w:t>
      </w:r>
      <w:r w:rsidRPr="005704B9">
        <w:rPr>
          <w:rFonts w:ascii="Arial" w:hAnsi="Arial" w:cs="Arial"/>
          <w:i/>
          <w:iCs/>
          <w:sz w:val="24"/>
          <w:szCs w:val="24"/>
          <w:highlight w:val="yellow"/>
        </w:rPr>
        <w:t>School Name</w:t>
      </w:r>
      <w:r w:rsidRPr="005704B9">
        <w:rPr>
          <w:rFonts w:ascii="Arial" w:hAnsi="Arial" w:cs="Arial"/>
          <w:sz w:val="24"/>
          <w:szCs w:val="24"/>
        </w:rPr>
        <w:t>]</w:t>
      </w:r>
      <w:r w:rsidRPr="00313A35">
        <w:rPr>
          <w:rFonts w:ascii="Arial" w:hAnsi="Arial" w:cs="Arial"/>
          <w:sz w:val="24"/>
          <w:szCs w:val="24"/>
        </w:rPr>
        <w:t xml:space="preserve"> will</w:t>
      </w:r>
      <w:r w:rsidR="0050747A" w:rsidRPr="00313A35">
        <w:rPr>
          <w:rFonts w:ascii="Arial" w:hAnsi="Arial" w:cs="Arial"/>
          <w:sz w:val="24"/>
          <w:szCs w:val="24"/>
        </w:rPr>
        <w:t xml:space="preserve"> take reasonable measures to reduce the likelihood of exposure to known allergens.</w:t>
      </w:r>
    </w:p>
    <w:p w14:paraId="19ABA737" w14:textId="77777777" w:rsidR="005704B9" w:rsidRPr="00313A35" w:rsidRDefault="005704B9" w:rsidP="005704B9">
      <w:pPr>
        <w:spacing w:after="0" w:line="288" w:lineRule="auto"/>
        <w:rPr>
          <w:rFonts w:ascii="Arial" w:hAnsi="Arial" w:cs="Arial"/>
          <w:sz w:val="24"/>
          <w:szCs w:val="24"/>
        </w:rPr>
      </w:pPr>
    </w:p>
    <w:p w14:paraId="6D5D2F7C"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Measures include:</w:t>
      </w:r>
    </w:p>
    <w:p w14:paraId="2AF38748"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Maintaining accurate allergy records.</w:t>
      </w:r>
    </w:p>
    <w:p w14:paraId="5B99A9E6"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Informing relevant staff of allergy risks.</w:t>
      </w:r>
    </w:p>
    <w:p w14:paraId="3117C71B"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Considering allergy risks during lesson planning and special events.</w:t>
      </w:r>
    </w:p>
    <w:p w14:paraId="783E1585"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Promoting good hygiene practices, including handwashing.</w:t>
      </w:r>
    </w:p>
    <w:p w14:paraId="00CC90CC"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Cleaning eating areas appropriately, and in line with guidance.</w:t>
      </w:r>
    </w:p>
    <w:p w14:paraId="42DB90CA" w14:textId="77777777" w:rsidR="0050747A" w:rsidRPr="00313A35" w:rsidRDefault="0050747A" w:rsidP="005704B9">
      <w:pPr>
        <w:numPr>
          <w:ilvl w:val="0"/>
          <w:numId w:val="19"/>
        </w:numPr>
        <w:spacing w:after="0" w:line="288" w:lineRule="auto"/>
        <w:rPr>
          <w:rFonts w:ascii="Arial" w:hAnsi="Arial" w:cs="Arial"/>
          <w:sz w:val="24"/>
          <w:szCs w:val="24"/>
        </w:rPr>
      </w:pPr>
      <w:r w:rsidRPr="00313A35">
        <w:rPr>
          <w:rFonts w:ascii="Arial" w:hAnsi="Arial" w:cs="Arial"/>
          <w:sz w:val="24"/>
          <w:szCs w:val="24"/>
        </w:rPr>
        <w:t>Conducting individual risk assessments where necessary.</w:t>
      </w:r>
    </w:p>
    <w:p w14:paraId="10CC13F6" w14:textId="77777777" w:rsidR="00751307" w:rsidRPr="00313A35" w:rsidRDefault="00751307" w:rsidP="005704B9">
      <w:pPr>
        <w:spacing w:after="0" w:line="288" w:lineRule="auto"/>
        <w:rPr>
          <w:rFonts w:ascii="Arial" w:hAnsi="Arial" w:cs="Arial"/>
          <w:b/>
          <w:bCs/>
          <w:sz w:val="24"/>
          <w:szCs w:val="24"/>
        </w:rPr>
      </w:pPr>
    </w:p>
    <w:p w14:paraId="7C4E7570" w14:textId="718EDD48"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Curriculum activities</w:t>
      </w:r>
    </w:p>
    <w:p w14:paraId="68FC501B" w14:textId="09871757"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Staff planning activities involving food, animals, science experiments, art materials, cooking ingredients or other potential allergens will consider allergy risks beforehand, for example the use of cereal packets in junk modelling.</w:t>
      </w:r>
    </w:p>
    <w:p w14:paraId="6FADB95E" w14:textId="77777777" w:rsidR="007A323E" w:rsidRPr="007A323E" w:rsidRDefault="007A323E" w:rsidP="005704B9">
      <w:pPr>
        <w:spacing w:after="0" w:line="288" w:lineRule="auto"/>
        <w:rPr>
          <w:rFonts w:ascii="Arial" w:hAnsi="Arial" w:cs="Arial"/>
          <w:sz w:val="24"/>
          <w:szCs w:val="24"/>
        </w:rPr>
      </w:pPr>
    </w:p>
    <w:p w14:paraId="49E71B0F" w14:textId="77777777" w:rsidR="0003675B" w:rsidRPr="007A323E" w:rsidRDefault="0050747A" w:rsidP="0003675B">
      <w:pPr>
        <w:spacing w:after="0" w:line="288" w:lineRule="auto"/>
        <w:rPr>
          <w:rFonts w:ascii="Arial" w:hAnsi="Arial" w:cs="Arial"/>
          <w:sz w:val="24"/>
          <w:szCs w:val="24"/>
        </w:rPr>
      </w:pPr>
      <w:r w:rsidRPr="007A323E">
        <w:rPr>
          <w:rFonts w:ascii="Arial" w:hAnsi="Arial" w:cs="Arial"/>
          <w:sz w:val="24"/>
          <w:szCs w:val="24"/>
        </w:rPr>
        <w:t>Suitable alternatives and reasonable adjustments will be provided where appropriate</w:t>
      </w:r>
      <w:r w:rsidR="00C908F6" w:rsidRPr="007A323E">
        <w:rPr>
          <w:rFonts w:ascii="Arial" w:hAnsi="Arial" w:cs="Arial"/>
          <w:sz w:val="24"/>
          <w:szCs w:val="24"/>
        </w:rPr>
        <w:t xml:space="preserve"> to ensure pupils are not excluded</w:t>
      </w:r>
      <w:r w:rsidRPr="007A323E">
        <w:rPr>
          <w:rFonts w:ascii="Arial" w:hAnsi="Arial" w:cs="Arial"/>
          <w:sz w:val="24"/>
          <w:szCs w:val="24"/>
        </w:rPr>
        <w:t>.</w:t>
      </w:r>
    </w:p>
    <w:p w14:paraId="75D5C5C3" w14:textId="77777777" w:rsidR="0003675B" w:rsidRDefault="0003675B" w:rsidP="0003675B">
      <w:pPr>
        <w:spacing w:after="0" w:line="288" w:lineRule="auto"/>
        <w:rPr>
          <w:rFonts w:ascii="Arial" w:hAnsi="Arial" w:cs="Arial"/>
          <w:sz w:val="24"/>
          <w:szCs w:val="24"/>
        </w:rPr>
      </w:pPr>
    </w:p>
    <w:p w14:paraId="4164A68F" w14:textId="4205DC00" w:rsidR="0050747A" w:rsidRPr="0003675B" w:rsidRDefault="0050747A" w:rsidP="0003675B">
      <w:pPr>
        <w:spacing w:after="0" w:line="288" w:lineRule="auto"/>
        <w:rPr>
          <w:rFonts w:ascii="Arial" w:hAnsi="Arial" w:cs="Arial"/>
          <w:sz w:val="24"/>
          <w:szCs w:val="24"/>
        </w:rPr>
      </w:pPr>
      <w:r w:rsidRPr="00313A35">
        <w:rPr>
          <w:rFonts w:ascii="Arial" w:hAnsi="Arial" w:cs="Arial"/>
          <w:b/>
          <w:bCs/>
          <w:sz w:val="24"/>
          <w:szCs w:val="24"/>
        </w:rPr>
        <w:lastRenderedPageBreak/>
        <w:t>Airborne and Contact Allergens</w:t>
      </w:r>
    </w:p>
    <w:p w14:paraId="4D56A646" w14:textId="1B5F9F85" w:rsidR="0050747A" w:rsidRDefault="00F321B5" w:rsidP="005704B9">
      <w:pPr>
        <w:spacing w:after="0" w:line="288" w:lineRule="auto"/>
        <w:rPr>
          <w:rFonts w:ascii="Arial" w:hAnsi="Arial" w:cs="Arial"/>
          <w:sz w:val="24"/>
          <w:szCs w:val="24"/>
        </w:rPr>
      </w:pPr>
      <w:r w:rsidRPr="005704B9">
        <w:rPr>
          <w:rFonts w:ascii="Arial" w:hAnsi="Arial" w:cs="Arial"/>
          <w:sz w:val="24"/>
          <w:szCs w:val="24"/>
        </w:rPr>
        <w:t>[</w:t>
      </w:r>
      <w:r w:rsidR="005704B9" w:rsidRPr="005704B9">
        <w:rPr>
          <w:rFonts w:ascii="Arial" w:hAnsi="Arial" w:cs="Arial"/>
          <w:i/>
          <w:iCs/>
          <w:sz w:val="24"/>
          <w:szCs w:val="24"/>
          <w:highlight w:val="yellow"/>
        </w:rPr>
        <w:t xml:space="preserve">Insert </w:t>
      </w:r>
      <w:r w:rsidRPr="005704B9">
        <w:rPr>
          <w:rFonts w:ascii="Arial" w:hAnsi="Arial" w:cs="Arial"/>
          <w:i/>
          <w:iCs/>
          <w:sz w:val="24"/>
          <w:szCs w:val="24"/>
          <w:highlight w:val="yellow"/>
        </w:rPr>
        <w:t>School Name</w:t>
      </w:r>
      <w:r w:rsidRPr="005704B9">
        <w:rPr>
          <w:rFonts w:ascii="Arial" w:hAnsi="Arial" w:cs="Arial"/>
          <w:sz w:val="24"/>
          <w:szCs w:val="24"/>
        </w:rPr>
        <w:t>]</w:t>
      </w:r>
      <w:r w:rsidR="0050747A" w:rsidRPr="00313A35">
        <w:rPr>
          <w:rFonts w:ascii="Arial" w:hAnsi="Arial" w:cs="Arial"/>
          <w:sz w:val="24"/>
          <w:szCs w:val="24"/>
        </w:rPr>
        <w:t xml:space="preserve"> recognises that not all allergies are food related. Where a pupil has a known allergy to airborne or contact allergens, such as pollen, animal dander, dust mites, latex, fragrances, chemicals or other environmental allergens, the school will implement reasonable measures to minimise exposure.</w:t>
      </w:r>
    </w:p>
    <w:p w14:paraId="0739FC36" w14:textId="77777777" w:rsidR="005704B9" w:rsidRPr="00313A35" w:rsidRDefault="005704B9" w:rsidP="005704B9">
      <w:pPr>
        <w:spacing w:after="0" w:line="288" w:lineRule="auto"/>
        <w:rPr>
          <w:rFonts w:ascii="Arial" w:hAnsi="Arial" w:cs="Arial"/>
          <w:sz w:val="24"/>
          <w:szCs w:val="24"/>
        </w:rPr>
      </w:pPr>
    </w:p>
    <w:p w14:paraId="10359B9B" w14:textId="27F8E0B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These measures will consider:</w:t>
      </w:r>
    </w:p>
    <w:p w14:paraId="739F4A6B"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Adjustments to classroom seating arrangements.</w:t>
      </w:r>
    </w:p>
    <w:p w14:paraId="40F6E528"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Restrictions on the use of specific products or materials.</w:t>
      </w:r>
    </w:p>
    <w:p w14:paraId="5AC1F3CA"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Enhanced cleaning arrangements.</w:t>
      </w:r>
    </w:p>
    <w:p w14:paraId="5DB2786E"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Consideration of allergens during curriculum activities.</w:t>
      </w:r>
    </w:p>
    <w:p w14:paraId="22C2EAF4" w14:textId="77777777" w:rsidR="0050747A" w:rsidRPr="00313A35" w:rsidRDefault="0050747A" w:rsidP="005704B9">
      <w:pPr>
        <w:numPr>
          <w:ilvl w:val="0"/>
          <w:numId w:val="5"/>
        </w:numPr>
        <w:spacing w:after="0" w:line="288" w:lineRule="auto"/>
        <w:rPr>
          <w:rFonts w:ascii="Arial" w:hAnsi="Arial" w:cs="Arial"/>
          <w:sz w:val="24"/>
          <w:szCs w:val="24"/>
        </w:rPr>
      </w:pPr>
      <w:r w:rsidRPr="00313A35">
        <w:rPr>
          <w:rFonts w:ascii="Arial" w:hAnsi="Arial" w:cs="Arial"/>
          <w:sz w:val="24"/>
          <w:szCs w:val="24"/>
        </w:rPr>
        <w:t>Additional supervision or risk management measures where necessary.</w:t>
      </w:r>
    </w:p>
    <w:p w14:paraId="09752CD3" w14:textId="77777777" w:rsidR="005704B9" w:rsidRDefault="005704B9" w:rsidP="005704B9">
      <w:pPr>
        <w:spacing w:after="0" w:line="288" w:lineRule="auto"/>
        <w:rPr>
          <w:rFonts w:ascii="Arial" w:hAnsi="Arial" w:cs="Arial"/>
          <w:sz w:val="24"/>
          <w:szCs w:val="24"/>
        </w:rPr>
      </w:pPr>
    </w:p>
    <w:p w14:paraId="2ABC680F" w14:textId="568D6554"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Any specific arrangements required will be recorded within the pupil's Individual Healthcare Plan and supported by individual risk assessments where appropriate.</w:t>
      </w:r>
    </w:p>
    <w:p w14:paraId="5C6DF98E" w14:textId="77777777" w:rsidR="0050747A" w:rsidRPr="00313A35" w:rsidRDefault="0050747A" w:rsidP="005704B9">
      <w:pPr>
        <w:spacing w:after="0" w:line="288" w:lineRule="auto"/>
        <w:rPr>
          <w:rFonts w:ascii="Arial" w:hAnsi="Arial" w:cs="Arial"/>
          <w:sz w:val="24"/>
          <w:szCs w:val="24"/>
        </w:rPr>
      </w:pPr>
    </w:p>
    <w:p w14:paraId="020BA1AB" w14:textId="648D3A59" w:rsidR="0050747A" w:rsidRPr="008D4E2B" w:rsidRDefault="00751307" w:rsidP="00820C92">
      <w:pPr>
        <w:pStyle w:val="Heading1"/>
      </w:pPr>
      <w:r w:rsidRPr="008D4E2B">
        <w:t>7. Food allergy management</w:t>
      </w:r>
    </w:p>
    <w:p w14:paraId="1345D1E0"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 xml:space="preserve">The school will work closely with </w:t>
      </w:r>
      <w:r w:rsidRPr="00313A35">
        <w:rPr>
          <w:rFonts w:ascii="Arial" w:hAnsi="Arial" w:cs="Arial"/>
          <w:sz w:val="24"/>
          <w:szCs w:val="24"/>
          <w:highlight w:val="yellow"/>
        </w:rPr>
        <w:t>catering providers where used,</w:t>
      </w:r>
      <w:r w:rsidRPr="00313A35">
        <w:rPr>
          <w:rFonts w:ascii="Arial" w:hAnsi="Arial" w:cs="Arial"/>
          <w:sz w:val="24"/>
          <w:szCs w:val="24"/>
        </w:rPr>
        <w:t xml:space="preserve"> and families to manage food allergy risks.</w:t>
      </w:r>
    </w:p>
    <w:p w14:paraId="4E663598" w14:textId="77777777" w:rsidR="005704B9" w:rsidRPr="00313A35" w:rsidRDefault="005704B9" w:rsidP="005704B9">
      <w:pPr>
        <w:spacing w:after="0" w:line="288" w:lineRule="auto"/>
        <w:rPr>
          <w:rFonts w:ascii="Arial" w:hAnsi="Arial" w:cs="Arial"/>
          <w:sz w:val="24"/>
          <w:szCs w:val="24"/>
        </w:rPr>
      </w:pPr>
    </w:p>
    <w:p w14:paraId="78912D0E" w14:textId="72CD5B4E" w:rsidR="0050747A" w:rsidRPr="00313A35" w:rsidRDefault="00F321B5" w:rsidP="005704B9">
      <w:pPr>
        <w:spacing w:after="0" w:line="288" w:lineRule="auto"/>
        <w:rPr>
          <w:rFonts w:ascii="Arial" w:hAnsi="Arial" w:cs="Arial"/>
          <w:sz w:val="24"/>
          <w:szCs w:val="24"/>
        </w:rPr>
      </w:pPr>
      <w:r w:rsidRPr="005704B9">
        <w:rPr>
          <w:rFonts w:ascii="Arial" w:hAnsi="Arial" w:cs="Arial"/>
          <w:sz w:val="24"/>
          <w:szCs w:val="24"/>
        </w:rPr>
        <w:t>[</w:t>
      </w:r>
      <w:r w:rsidR="005704B9" w:rsidRPr="005704B9">
        <w:rPr>
          <w:rFonts w:ascii="Arial" w:hAnsi="Arial" w:cs="Arial"/>
          <w:i/>
          <w:iCs/>
          <w:sz w:val="24"/>
          <w:szCs w:val="24"/>
          <w:highlight w:val="yellow"/>
        </w:rPr>
        <w:t xml:space="preserve">Insert </w:t>
      </w:r>
      <w:r w:rsidRPr="005704B9">
        <w:rPr>
          <w:rFonts w:ascii="Arial" w:hAnsi="Arial" w:cs="Arial"/>
          <w:i/>
          <w:iCs/>
          <w:sz w:val="24"/>
          <w:szCs w:val="24"/>
          <w:highlight w:val="yellow"/>
        </w:rPr>
        <w:t>School Name</w:t>
      </w:r>
      <w:r w:rsidRPr="005704B9">
        <w:rPr>
          <w:rFonts w:ascii="Arial" w:hAnsi="Arial" w:cs="Arial"/>
          <w:sz w:val="24"/>
          <w:szCs w:val="24"/>
        </w:rPr>
        <w:t>]</w:t>
      </w:r>
      <w:r w:rsidR="0050747A" w:rsidRPr="00313A35">
        <w:rPr>
          <w:rFonts w:ascii="Arial" w:hAnsi="Arial" w:cs="Arial"/>
          <w:sz w:val="24"/>
          <w:szCs w:val="24"/>
        </w:rPr>
        <w:t xml:space="preserve"> will:</w:t>
      </w:r>
    </w:p>
    <w:p w14:paraId="747A6925"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Seek accurate allergen information from catering providers.</w:t>
      </w:r>
    </w:p>
    <w:p w14:paraId="1720A269"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Ensure pupils and families can access relevant allergen information.</w:t>
      </w:r>
    </w:p>
    <w:p w14:paraId="5A035442"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Encourage pupils not to share food or drinks.</w:t>
      </w:r>
    </w:p>
    <w:p w14:paraId="4CC45812"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Communicate clearly regarding food-related school events.</w:t>
      </w:r>
    </w:p>
    <w:p w14:paraId="23737A31" w14:textId="77777777" w:rsidR="0050747A" w:rsidRPr="00313A35" w:rsidRDefault="0050747A" w:rsidP="005704B9">
      <w:pPr>
        <w:numPr>
          <w:ilvl w:val="0"/>
          <w:numId w:val="2"/>
        </w:numPr>
        <w:spacing w:after="0" w:line="288" w:lineRule="auto"/>
        <w:rPr>
          <w:rFonts w:ascii="Arial" w:hAnsi="Arial" w:cs="Arial"/>
          <w:sz w:val="24"/>
          <w:szCs w:val="24"/>
        </w:rPr>
      </w:pPr>
      <w:r w:rsidRPr="00313A35">
        <w:rPr>
          <w:rFonts w:ascii="Arial" w:hAnsi="Arial" w:cs="Arial"/>
          <w:sz w:val="24"/>
          <w:szCs w:val="24"/>
        </w:rPr>
        <w:t>Assess risks associated with food brought into school.</w:t>
      </w:r>
    </w:p>
    <w:p w14:paraId="5F08875B" w14:textId="1330DD2C" w:rsidR="006F1CCD" w:rsidRPr="007A323E" w:rsidRDefault="006F1CCD" w:rsidP="005704B9">
      <w:pPr>
        <w:numPr>
          <w:ilvl w:val="0"/>
          <w:numId w:val="2"/>
        </w:numPr>
        <w:spacing w:after="0" w:line="288" w:lineRule="auto"/>
        <w:rPr>
          <w:rFonts w:ascii="Arial" w:hAnsi="Arial" w:cs="Arial"/>
          <w:sz w:val="24"/>
          <w:szCs w:val="24"/>
        </w:rPr>
      </w:pPr>
      <w:r w:rsidRPr="007A323E">
        <w:rPr>
          <w:rFonts w:ascii="Arial" w:hAnsi="Arial" w:cs="Arial"/>
          <w:sz w:val="24"/>
          <w:szCs w:val="24"/>
        </w:rPr>
        <w:t>Employ at least two methods of identifying pupils with a known allergy at mealtimes, for example photographs displayed in staff-only areas and adult verification procedures.</w:t>
      </w:r>
    </w:p>
    <w:p w14:paraId="54B27115" w14:textId="77777777" w:rsidR="00D26021" w:rsidRPr="00313A35" w:rsidRDefault="00D26021" w:rsidP="005704B9">
      <w:pPr>
        <w:spacing w:after="0" w:line="288" w:lineRule="auto"/>
        <w:ind w:left="720"/>
        <w:rPr>
          <w:rFonts w:ascii="Arial" w:hAnsi="Arial" w:cs="Arial"/>
          <w:sz w:val="24"/>
          <w:szCs w:val="24"/>
        </w:rPr>
      </w:pPr>
    </w:p>
    <w:p w14:paraId="06F96960" w14:textId="5617049E" w:rsidR="0050747A" w:rsidRPr="00313A35" w:rsidRDefault="00F321B5"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School leaders</w:t>
      </w:r>
      <w:r w:rsidR="0050747A" w:rsidRPr="00313A35">
        <w:rPr>
          <w:rFonts w:ascii="Arial" w:eastAsia="Times New Roman" w:hAnsi="Arial" w:cs="Arial"/>
          <w:kern w:val="0"/>
          <w:sz w:val="24"/>
          <w:szCs w:val="24"/>
          <w:lang w:eastAsia="en-GB"/>
          <w14:ligatures w14:val="none"/>
        </w:rPr>
        <w:t xml:space="preserve"> will undertake suitable risk assessments and management arrangements for food brought onto the premises by pupils, staff, visitors and parents. Particular consideration will be given to celebrations, fundraising events, food technology lessons, cultural events, educational visits and any activity involving the preparation or sharing of food.</w:t>
      </w:r>
    </w:p>
    <w:p w14:paraId="1D60D721" w14:textId="77777777" w:rsidR="0050747A" w:rsidRPr="00313A35" w:rsidRDefault="0050747A" w:rsidP="005704B9">
      <w:pPr>
        <w:spacing w:after="0" w:line="288" w:lineRule="auto"/>
        <w:rPr>
          <w:rFonts w:ascii="Arial" w:eastAsia="Times New Roman" w:hAnsi="Arial" w:cs="Arial"/>
          <w:kern w:val="0"/>
          <w:sz w:val="24"/>
          <w:szCs w:val="24"/>
          <w:lang w:eastAsia="en-GB"/>
          <w14:ligatures w14:val="none"/>
        </w:rPr>
      </w:pPr>
    </w:p>
    <w:p w14:paraId="092E2B96" w14:textId="77777777" w:rsidR="0003675B" w:rsidRDefault="0050747A" w:rsidP="0003675B">
      <w:pPr>
        <w:spacing w:after="0" w:line="288" w:lineRule="auto"/>
        <w:rPr>
          <w:rFonts w:ascii="Arial" w:hAnsi="Arial" w:cs="Arial"/>
          <w:sz w:val="24"/>
          <w:szCs w:val="24"/>
        </w:rPr>
      </w:pPr>
      <w:r w:rsidRPr="00313A35">
        <w:rPr>
          <w:rFonts w:ascii="Arial" w:hAnsi="Arial" w:cs="Arial"/>
          <w:sz w:val="24"/>
          <w:szCs w:val="24"/>
        </w:rPr>
        <w:t>The school cannot guarantee an allergen-free environment but will take reasonable steps to minimise risk.</w:t>
      </w:r>
    </w:p>
    <w:p w14:paraId="2AB18FD8" w14:textId="77777777" w:rsidR="0003675B" w:rsidRDefault="0003675B" w:rsidP="0003675B">
      <w:pPr>
        <w:spacing w:after="0" w:line="288" w:lineRule="auto"/>
        <w:rPr>
          <w:rFonts w:ascii="Arial" w:hAnsi="Arial" w:cs="Arial"/>
          <w:sz w:val="24"/>
          <w:szCs w:val="24"/>
        </w:rPr>
      </w:pPr>
    </w:p>
    <w:p w14:paraId="0DDE59D7" w14:textId="77777777" w:rsidR="001F09D3" w:rsidRDefault="001F09D3">
      <w:pPr>
        <w:rPr>
          <w:rFonts w:ascii="Arial" w:hAnsi="Arial" w:cs="Arial"/>
          <w:b/>
          <w:bCs/>
          <w:sz w:val="28"/>
          <w:szCs w:val="28"/>
        </w:rPr>
      </w:pPr>
      <w:r>
        <w:br w:type="page"/>
      </w:r>
    </w:p>
    <w:p w14:paraId="2E42FDEB" w14:textId="0D3037EE" w:rsidR="0050747A" w:rsidRPr="0003675B" w:rsidRDefault="00751307" w:rsidP="0003675B">
      <w:pPr>
        <w:pStyle w:val="Heading1"/>
        <w:rPr>
          <w:sz w:val="24"/>
          <w:szCs w:val="24"/>
        </w:rPr>
      </w:pPr>
      <w:r w:rsidRPr="008D4E2B">
        <w:lastRenderedPageBreak/>
        <w:t>8. Identification and record keeping</w:t>
      </w:r>
    </w:p>
    <w:p w14:paraId="0761B867" w14:textId="3ECFEA7F" w:rsidR="0050747A" w:rsidRDefault="0050747A" w:rsidP="005704B9">
      <w:pPr>
        <w:spacing w:after="0" w:line="288" w:lineRule="auto"/>
        <w:rPr>
          <w:rFonts w:ascii="Arial" w:eastAsia="Times New Roman" w:hAnsi="Arial" w:cs="Arial"/>
          <w:kern w:val="0"/>
          <w:sz w:val="24"/>
          <w:szCs w:val="24"/>
          <w:lang w:eastAsia="en-GB"/>
          <w14:ligatures w14:val="none"/>
        </w:rPr>
      </w:pPr>
      <w:r w:rsidRPr="005704B9">
        <w:rPr>
          <w:rFonts w:ascii="Arial" w:eastAsia="Times New Roman" w:hAnsi="Arial" w:cs="Arial"/>
          <w:kern w:val="0"/>
          <w:sz w:val="24"/>
          <w:szCs w:val="24"/>
          <w:lang w:eastAsia="en-GB"/>
          <w14:ligatures w14:val="none"/>
        </w:rPr>
        <w:t>[</w:t>
      </w:r>
      <w:r w:rsidR="005704B9" w:rsidRPr="005704B9">
        <w:rPr>
          <w:rFonts w:ascii="Arial" w:eastAsia="Times New Roman" w:hAnsi="Arial" w:cs="Arial"/>
          <w:i/>
          <w:iCs/>
          <w:kern w:val="0"/>
          <w:sz w:val="24"/>
          <w:szCs w:val="24"/>
          <w:highlight w:val="yellow"/>
          <w:lang w:eastAsia="en-GB"/>
          <w14:ligatures w14:val="none"/>
        </w:rPr>
        <w:t xml:space="preserve">Insert </w:t>
      </w:r>
      <w:r w:rsidRPr="005704B9">
        <w:rPr>
          <w:rFonts w:ascii="Arial" w:eastAsia="Times New Roman" w:hAnsi="Arial" w:cs="Arial"/>
          <w:i/>
          <w:iCs/>
          <w:kern w:val="0"/>
          <w:sz w:val="24"/>
          <w:szCs w:val="24"/>
          <w:highlight w:val="yellow"/>
          <w:lang w:eastAsia="en-GB"/>
          <w14:ligatures w14:val="none"/>
        </w:rPr>
        <w:t>School Name</w:t>
      </w:r>
      <w:r w:rsidRPr="005704B9">
        <w:rPr>
          <w:rFonts w:ascii="Arial" w:eastAsia="Times New Roman" w:hAnsi="Arial" w:cs="Arial"/>
          <w:kern w:val="0"/>
          <w:sz w:val="24"/>
          <w:szCs w:val="24"/>
          <w:lang w:eastAsia="en-GB"/>
          <w14:ligatures w14:val="none"/>
        </w:rPr>
        <w:t>]</w:t>
      </w:r>
      <w:r w:rsidRPr="00313A35">
        <w:rPr>
          <w:rFonts w:ascii="Arial" w:eastAsia="Times New Roman" w:hAnsi="Arial" w:cs="Arial"/>
          <w:kern w:val="0"/>
          <w:sz w:val="24"/>
          <w:szCs w:val="24"/>
          <w:lang w:eastAsia="en-GB"/>
          <w14:ligatures w14:val="none"/>
        </w:rPr>
        <w:t xml:space="preserve"> will maintain an up-to-date register of pupils with known allergies and, where voluntarily disclosed and necessary to support health and safety arrangements, records of staff and regular visitors with severe allergies.</w:t>
      </w:r>
    </w:p>
    <w:p w14:paraId="18C1C8DF" w14:textId="77777777" w:rsidR="005704B9" w:rsidRPr="00313A35" w:rsidRDefault="005704B9" w:rsidP="005704B9">
      <w:pPr>
        <w:spacing w:after="0" w:line="288" w:lineRule="auto"/>
        <w:rPr>
          <w:rFonts w:ascii="Arial" w:eastAsia="Times New Roman" w:hAnsi="Arial" w:cs="Arial"/>
          <w:kern w:val="0"/>
          <w:sz w:val="24"/>
          <w:szCs w:val="24"/>
          <w:lang w:eastAsia="en-GB"/>
          <w14:ligatures w14:val="none"/>
        </w:rPr>
      </w:pPr>
    </w:p>
    <w:p w14:paraId="0E1F6B36" w14:textId="77777777" w:rsidR="00D26021" w:rsidRPr="00313A35" w:rsidRDefault="00D26021" w:rsidP="005704B9">
      <w:pPr>
        <w:spacing w:after="0" w:line="288" w:lineRule="auto"/>
        <w:rPr>
          <w:rFonts w:ascii="Arial" w:eastAsia="Times New Roman" w:hAnsi="Arial" w:cs="Arial"/>
          <w:kern w:val="0"/>
          <w:sz w:val="24"/>
          <w:szCs w:val="24"/>
          <w:lang w:eastAsia="en-GB"/>
          <w14:ligatures w14:val="none"/>
        </w:rPr>
      </w:pPr>
      <w:r w:rsidRPr="005704B9">
        <w:rPr>
          <w:rFonts w:ascii="Arial" w:hAnsi="Arial" w:cs="Arial"/>
          <w:b/>
          <w:bCs/>
        </w:rPr>
        <w:t>Information</w:t>
      </w:r>
      <w:r w:rsidRPr="00313A35">
        <w:rPr>
          <w:rFonts w:ascii="Arial" w:hAnsi="Arial" w:cs="Arial"/>
        </w:rPr>
        <w:t> regarding allergies will be collected:</w:t>
      </w:r>
    </w:p>
    <w:p w14:paraId="6660BA0D" w14:textId="77777777" w:rsidR="00D26021" w:rsidRPr="007A323E" w:rsidRDefault="00D26021" w:rsidP="005704B9">
      <w:pPr>
        <w:numPr>
          <w:ilvl w:val="0"/>
          <w:numId w:val="29"/>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During admission processes</w:t>
      </w:r>
    </w:p>
    <w:p w14:paraId="27CE70D9" w14:textId="77777777" w:rsidR="00D26021" w:rsidRPr="007A323E" w:rsidRDefault="00D26021" w:rsidP="005704B9">
      <w:pPr>
        <w:numPr>
          <w:ilvl w:val="0"/>
          <w:numId w:val="30"/>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Through annual medical information updates issued to all parents at the start of each academic year.</w:t>
      </w:r>
    </w:p>
    <w:p w14:paraId="35CBEC6E" w14:textId="77777777" w:rsidR="00D26021" w:rsidRPr="007A323E" w:rsidRDefault="00D26021" w:rsidP="005704B9">
      <w:pPr>
        <w:numPr>
          <w:ilvl w:val="0"/>
          <w:numId w:val="31"/>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Through Individual Healthcare Plan reviews.</w:t>
      </w:r>
    </w:p>
    <w:p w14:paraId="0F4756E0" w14:textId="77777777" w:rsidR="005704B9" w:rsidRPr="007A323E" w:rsidRDefault="005704B9" w:rsidP="005704B9">
      <w:pPr>
        <w:spacing w:after="0" w:line="288" w:lineRule="auto"/>
        <w:rPr>
          <w:rFonts w:ascii="Arial" w:hAnsi="Arial" w:cs="Arial"/>
          <w:sz w:val="24"/>
          <w:szCs w:val="24"/>
        </w:rPr>
      </w:pPr>
    </w:p>
    <w:p w14:paraId="6B3A0941" w14:textId="5D43DB77" w:rsidR="00D26021" w:rsidRPr="007A323E" w:rsidRDefault="00D26021" w:rsidP="005704B9">
      <w:p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Following notification from parents or healthcare professionals of any change in a pupil's medical condition.</w:t>
      </w:r>
    </w:p>
    <w:p w14:paraId="2C107CD1" w14:textId="77777777" w:rsidR="005704B9" w:rsidRDefault="005704B9" w:rsidP="005704B9">
      <w:pPr>
        <w:spacing w:after="0" w:line="288" w:lineRule="auto"/>
        <w:rPr>
          <w:rFonts w:ascii="Arial" w:eastAsia="Times New Roman" w:hAnsi="Arial" w:cs="Arial"/>
          <w:kern w:val="0"/>
          <w:sz w:val="24"/>
          <w:szCs w:val="24"/>
          <w:lang w:eastAsia="en-GB"/>
          <w14:ligatures w14:val="none"/>
        </w:rPr>
      </w:pPr>
    </w:p>
    <w:p w14:paraId="222A25B4" w14:textId="4E2D9310" w:rsidR="0050747A" w:rsidRPr="005704B9" w:rsidRDefault="00D26021" w:rsidP="001F09D3">
      <w:pPr>
        <w:rPr>
          <w:rFonts w:ascii="Arial" w:eastAsia="Times New Roman" w:hAnsi="Arial" w:cs="Arial"/>
          <w:b/>
          <w:bCs/>
          <w:kern w:val="0"/>
          <w:sz w:val="24"/>
          <w:szCs w:val="24"/>
          <w:lang w:eastAsia="en-GB"/>
          <w14:ligatures w14:val="none"/>
        </w:rPr>
      </w:pPr>
      <w:r w:rsidRPr="005704B9">
        <w:rPr>
          <w:rFonts w:ascii="Arial" w:eastAsia="Times New Roman" w:hAnsi="Arial" w:cs="Arial"/>
          <w:b/>
          <w:bCs/>
          <w:kern w:val="0"/>
          <w:sz w:val="24"/>
          <w:szCs w:val="24"/>
          <w:lang w:eastAsia="en-GB"/>
          <w14:ligatures w14:val="none"/>
        </w:rPr>
        <w:t>Records will include:</w:t>
      </w:r>
    </w:p>
    <w:p w14:paraId="291F3388" w14:textId="08833BE6"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Pupils with allergies</w:t>
      </w:r>
      <w:r w:rsidR="00D26021" w:rsidRPr="00313A35">
        <w:rPr>
          <w:rFonts w:ascii="Arial" w:hAnsi="Arial" w:cs="Arial"/>
          <w:sz w:val="24"/>
          <w:szCs w:val="24"/>
        </w:rPr>
        <w:t xml:space="preserve"> and the severity of reactions</w:t>
      </w:r>
      <w:r w:rsidRPr="00313A35">
        <w:rPr>
          <w:rFonts w:ascii="Arial" w:hAnsi="Arial" w:cs="Arial"/>
          <w:sz w:val="24"/>
          <w:szCs w:val="24"/>
        </w:rPr>
        <w:t>.</w:t>
      </w:r>
    </w:p>
    <w:p w14:paraId="2D08B0B7"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Their known allergens.</w:t>
      </w:r>
    </w:p>
    <w:p w14:paraId="41701AD2" w14:textId="3FF5E6EA"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Prescribed medications</w:t>
      </w:r>
      <w:r w:rsidR="00D26021" w:rsidRPr="00313A35">
        <w:rPr>
          <w:rFonts w:ascii="Arial" w:hAnsi="Arial" w:cs="Arial"/>
          <w:sz w:val="24"/>
          <w:szCs w:val="24"/>
        </w:rPr>
        <w:t xml:space="preserve"> and the location of their medication</w:t>
      </w:r>
      <w:r w:rsidRPr="00313A35">
        <w:rPr>
          <w:rFonts w:ascii="Arial" w:hAnsi="Arial" w:cs="Arial"/>
          <w:sz w:val="24"/>
          <w:szCs w:val="24"/>
        </w:rPr>
        <w:t>.</w:t>
      </w:r>
    </w:p>
    <w:p w14:paraId="04C1C8ED"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Individual Healthcare Plans.</w:t>
      </w:r>
    </w:p>
    <w:p w14:paraId="1945EF63"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Allergy Action Plans.</w:t>
      </w:r>
    </w:p>
    <w:p w14:paraId="2AFD60CA" w14:textId="77777777" w:rsidR="0050747A" w:rsidRPr="00313A35" w:rsidRDefault="0050747A" w:rsidP="005704B9">
      <w:pPr>
        <w:numPr>
          <w:ilvl w:val="0"/>
          <w:numId w:val="1"/>
        </w:numPr>
        <w:spacing w:after="0" w:line="288" w:lineRule="auto"/>
        <w:rPr>
          <w:rFonts w:ascii="Arial" w:hAnsi="Arial" w:cs="Arial"/>
          <w:sz w:val="24"/>
          <w:szCs w:val="24"/>
        </w:rPr>
      </w:pPr>
      <w:r w:rsidRPr="00313A35">
        <w:rPr>
          <w:rFonts w:ascii="Arial" w:hAnsi="Arial" w:cs="Arial"/>
          <w:sz w:val="24"/>
          <w:szCs w:val="24"/>
        </w:rPr>
        <w:t>Asthma Action Plans where relevant.</w:t>
      </w:r>
    </w:p>
    <w:p w14:paraId="73342564" w14:textId="121E4857" w:rsidR="00D26021" w:rsidRPr="007A323E" w:rsidRDefault="00D26021" w:rsidP="005704B9">
      <w:pPr>
        <w:numPr>
          <w:ilvl w:val="0"/>
          <w:numId w:val="1"/>
        </w:numPr>
        <w:spacing w:after="0" w:line="288" w:lineRule="auto"/>
        <w:rPr>
          <w:rFonts w:ascii="Arial" w:hAnsi="Arial" w:cs="Arial"/>
          <w:sz w:val="24"/>
          <w:szCs w:val="24"/>
        </w:rPr>
      </w:pPr>
      <w:r w:rsidRPr="007A323E">
        <w:rPr>
          <w:rFonts w:ascii="Arial" w:hAnsi="Arial" w:cs="Arial"/>
          <w:sz w:val="24"/>
          <w:szCs w:val="24"/>
        </w:rPr>
        <w:t>Emergency contacts.</w:t>
      </w:r>
    </w:p>
    <w:p w14:paraId="50ADB088" w14:textId="77777777" w:rsidR="005704B9" w:rsidRDefault="005704B9" w:rsidP="005704B9">
      <w:pPr>
        <w:spacing w:after="0" w:line="288" w:lineRule="auto"/>
        <w:rPr>
          <w:rFonts w:ascii="Arial" w:hAnsi="Arial" w:cs="Arial"/>
          <w:sz w:val="24"/>
          <w:szCs w:val="24"/>
        </w:rPr>
      </w:pPr>
    </w:p>
    <w:p w14:paraId="5576E539" w14:textId="0F913512"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Information will be obtained from:</w:t>
      </w:r>
    </w:p>
    <w:p w14:paraId="4D448C4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Parents and carers.</w:t>
      </w:r>
    </w:p>
    <w:p w14:paraId="59C57D9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Healthcare professionals.</w:t>
      </w:r>
    </w:p>
    <w:p w14:paraId="086F095B"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Previous educational settings.</w:t>
      </w:r>
    </w:p>
    <w:p w14:paraId="26C6AE31" w14:textId="77777777" w:rsidR="0050747A" w:rsidRPr="00313A35" w:rsidRDefault="0050747A" w:rsidP="005704B9">
      <w:pPr>
        <w:numPr>
          <w:ilvl w:val="0"/>
          <w:numId w:val="16"/>
        </w:numPr>
        <w:spacing w:after="0" w:line="288" w:lineRule="auto"/>
        <w:rPr>
          <w:rFonts w:ascii="Arial" w:hAnsi="Arial" w:cs="Arial"/>
          <w:sz w:val="24"/>
          <w:szCs w:val="24"/>
        </w:rPr>
      </w:pPr>
      <w:r w:rsidRPr="00313A35">
        <w:rPr>
          <w:rFonts w:ascii="Arial" w:hAnsi="Arial" w:cs="Arial"/>
          <w:sz w:val="24"/>
          <w:szCs w:val="24"/>
        </w:rPr>
        <w:t>Admission documentation.</w:t>
      </w:r>
    </w:p>
    <w:p w14:paraId="47652B21" w14:textId="77777777" w:rsidR="005704B9" w:rsidRDefault="005704B9" w:rsidP="005704B9">
      <w:pPr>
        <w:spacing w:after="0" w:line="288" w:lineRule="auto"/>
        <w:rPr>
          <w:rFonts w:ascii="Arial" w:hAnsi="Arial" w:cs="Arial"/>
          <w:sz w:val="24"/>
          <w:szCs w:val="24"/>
        </w:rPr>
      </w:pPr>
    </w:p>
    <w:p w14:paraId="51C9D229" w14:textId="38569234" w:rsidR="0003675B" w:rsidRDefault="0050747A" w:rsidP="00D95C8D">
      <w:pPr>
        <w:spacing w:after="0" w:line="288" w:lineRule="auto"/>
        <w:rPr>
          <w:rFonts w:ascii="Arial" w:hAnsi="Arial" w:cs="Arial"/>
          <w:sz w:val="24"/>
          <w:szCs w:val="24"/>
        </w:rPr>
      </w:pPr>
      <w:r w:rsidRPr="00313A35">
        <w:rPr>
          <w:rFonts w:ascii="Arial" w:hAnsi="Arial" w:cs="Arial"/>
          <w:sz w:val="24"/>
          <w:szCs w:val="24"/>
        </w:rPr>
        <w:t>All records will be reviewed at least annually by the Allergy Safety Lead and updated whenever circumstances change. The allergy register, associated Allergy Action Plans, Asthma Action Plans and Individual Healthcare Plans will be formally reviewed with parents and carers at least annually and whenever there is a significant change in medical advice, diagnosis or treatment.</w:t>
      </w:r>
    </w:p>
    <w:p w14:paraId="13F7224D" w14:textId="77777777" w:rsidR="00D95C8D" w:rsidRPr="00D95C8D" w:rsidRDefault="00D95C8D" w:rsidP="00D95C8D">
      <w:pPr>
        <w:spacing w:after="0" w:line="288" w:lineRule="auto"/>
        <w:rPr>
          <w:rFonts w:ascii="Arial" w:hAnsi="Arial" w:cs="Arial"/>
          <w:sz w:val="24"/>
          <w:szCs w:val="24"/>
        </w:rPr>
      </w:pPr>
    </w:p>
    <w:p w14:paraId="6875B989" w14:textId="77777777" w:rsidR="001F09D3" w:rsidRDefault="001F09D3">
      <w:pPr>
        <w:rPr>
          <w:rFonts w:ascii="Arial" w:hAnsi="Arial" w:cs="Arial"/>
          <w:b/>
          <w:bCs/>
          <w:sz w:val="28"/>
          <w:szCs w:val="28"/>
        </w:rPr>
      </w:pPr>
      <w:r>
        <w:br w:type="page"/>
      </w:r>
    </w:p>
    <w:p w14:paraId="14B64FC5" w14:textId="456FAE12" w:rsidR="0050747A" w:rsidRPr="008D4E2B" w:rsidRDefault="00751307" w:rsidP="00820C92">
      <w:pPr>
        <w:pStyle w:val="Heading1"/>
      </w:pPr>
      <w:r w:rsidRPr="008D4E2B">
        <w:lastRenderedPageBreak/>
        <w:t>9. Individual Healthcare Plans (IHPs)</w:t>
      </w:r>
    </w:p>
    <w:p w14:paraId="311EE36D" w14:textId="0F34686F"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An Individual Healthcare Plan will be developed for pupils where:</w:t>
      </w:r>
    </w:p>
    <w:p w14:paraId="0907A28B" w14:textId="63724FD9" w:rsidR="0050747A" w:rsidRPr="00313A35" w:rsidRDefault="0050747A" w:rsidP="005704B9">
      <w:pPr>
        <w:numPr>
          <w:ilvl w:val="0"/>
          <w:numId w:val="24"/>
        </w:numPr>
        <w:spacing w:after="0" w:line="288" w:lineRule="auto"/>
        <w:rPr>
          <w:rFonts w:ascii="Arial" w:hAnsi="Arial" w:cs="Arial"/>
          <w:sz w:val="24"/>
          <w:szCs w:val="24"/>
        </w:rPr>
      </w:pPr>
      <w:r w:rsidRPr="00313A35">
        <w:rPr>
          <w:rFonts w:ascii="Arial" w:hAnsi="Arial" w:cs="Arial"/>
          <w:sz w:val="24"/>
          <w:szCs w:val="24"/>
        </w:rPr>
        <w:t xml:space="preserve">Their allergy has a </w:t>
      </w:r>
      <w:r w:rsidR="00C46EFA" w:rsidRPr="00313A35">
        <w:rPr>
          <w:rFonts w:ascii="Arial" w:hAnsi="Arial" w:cs="Arial"/>
          <w:sz w:val="24"/>
          <w:szCs w:val="24"/>
        </w:rPr>
        <w:t>functional</w:t>
      </w:r>
      <w:r w:rsidRPr="00313A35">
        <w:rPr>
          <w:rFonts w:ascii="Arial" w:hAnsi="Arial" w:cs="Arial"/>
          <w:sz w:val="24"/>
          <w:szCs w:val="24"/>
        </w:rPr>
        <w:t xml:space="preserve"> impact within the school environment.</w:t>
      </w:r>
    </w:p>
    <w:p w14:paraId="09F96880" w14:textId="6C281789" w:rsidR="0050747A" w:rsidRPr="00313A35" w:rsidRDefault="0050747A" w:rsidP="005704B9">
      <w:pPr>
        <w:numPr>
          <w:ilvl w:val="0"/>
          <w:numId w:val="24"/>
        </w:numPr>
        <w:spacing w:after="0" w:line="288" w:lineRule="auto"/>
        <w:rPr>
          <w:rFonts w:ascii="Arial" w:hAnsi="Arial" w:cs="Arial"/>
          <w:sz w:val="24"/>
          <w:szCs w:val="24"/>
        </w:rPr>
      </w:pPr>
      <w:r w:rsidRPr="00313A35">
        <w:rPr>
          <w:rFonts w:ascii="Arial" w:hAnsi="Arial" w:cs="Arial"/>
          <w:sz w:val="24"/>
          <w:szCs w:val="24"/>
        </w:rPr>
        <w:t>They are at risk of harm because of their allergy</w:t>
      </w:r>
      <w:r w:rsidR="00C46EFA" w:rsidRPr="00313A35">
        <w:rPr>
          <w:rFonts w:ascii="Arial" w:hAnsi="Arial" w:cs="Arial"/>
          <w:sz w:val="24"/>
          <w:szCs w:val="24"/>
        </w:rPr>
        <w:t xml:space="preserve"> and t</w:t>
      </w:r>
      <w:r w:rsidRPr="00313A35">
        <w:rPr>
          <w:rFonts w:ascii="Arial" w:hAnsi="Arial" w:cs="Arial"/>
          <w:sz w:val="24"/>
          <w:szCs w:val="24"/>
        </w:rPr>
        <w:t>hey require arrangements that are additional to or different from those provided generally.</w:t>
      </w:r>
    </w:p>
    <w:p w14:paraId="28DAEB41" w14:textId="77777777" w:rsidR="005704B9" w:rsidRDefault="005704B9" w:rsidP="005704B9">
      <w:pPr>
        <w:spacing w:after="0" w:line="288" w:lineRule="auto"/>
        <w:rPr>
          <w:rFonts w:ascii="Arial" w:hAnsi="Arial" w:cs="Arial"/>
          <w:sz w:val="24"/>
          <w:szCs w:val="24"/>
        </w:rPr>
      </w:pPr>
    </w:p>
    <w:p w14:paraId="402AB13E" w14:textId="0839B4D4"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IHPs will set out:</w:t>
      </w:r>
    </w:p>
    <w:p w14:paraId="40DE80F3"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The pupil's allergy and known triggers.</w:t>
      </w:r>
    </w:p>
    <w:p w14:paraId="3305B38F"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Symptoms requiring action.</w:t>
      </w:r>
    </w:p>
    <w:p w14:paraId="7CC64126"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Preventative measures.</w:t>
      </w:r>
    </w:p>
    <w:p w14:paraId="4C4D4C14" w14:textId="77777777" w:rsidR="00C01EEB"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Medication arrangements, including storage.</w:t>
      </w:r>
    </w:p>
    <w:p w14:paraId="5CBE4497" w14:textId="0B26F7A6" w:rsidR="0050747A" w:rsidRPr="007A323E" w:rsidRDefault="00C01EEB" w:rsidP="005704B9">
      <w:pPr>
        <w:numPr>
          <w:ilvl w:val="0"/>
          <w:numId w:val="27"/>
        </w:numPr>
        <w:spacing w:after="0" w:line="288" w:lineRule="auto"/>
        <w:rPr>
          <w:rFonts w:ascii="Arial" w:hAnsi="Arial" w:cs="Arial"/>
          <w:sz w:val="24"/>
          <w:szCs w:val="24"/>
        </w:rPr>
      </w:pPr>
      <w:r w:rsidRPr="007A323E">
        <w:rPr>
          <w:rFonts w:ascii="Arial" w:hAnsi="Arial" w:cs="Arial"/>
          <w:sz w:val="24"/>
          <w:szCs w:val="24"/>
        </w:rPr>
        <w:t>Any reasonable adjustments required</w:t>
      </w:r>
      <w:r w:rsidR="0050747A" w:rsidRPr="007A323E">
        <w:rPr>
          <w:rFonts w:ascii="Arial" w:hAnsi="Arial" w:cs="Arial"/>
          <w:sz w:val="24"/>
          <w:szCs w:val="24"/>
        </w:rPr>
        <w:t>.</w:t>
      </w:r>
    </w:p>
    <w:p w14:paraId="0A5A4361"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Emergency procedures.</w:t>
      </w:r>
    </w:p>
    <w:p w14:paraId="43D790A4" w14:textId="77777777" w:rsidR="0050747A" w:rsidRPr="007A323E" w:rsidRDefault="0050747A" w:rsidP="005704B9">
      <w:pPr>
        <w:numPr>
          <w:ilvl w:val="0"/>
          <w:numId w:val="27"/>
        </w:numPr>
        <w:spacing w:after="0" w:line="288" w:lineRule="auto"/>
        <w:rPr>
          <w:rFonts w:ascii="Arial" w:hAnsi="Arial" w:cs="Arial"/>
          <w:sz w:val="24"/>
          <w:szCs w:val="24"/>
        </w:rPr>
      </w:pPr>
      <w:r w:rsidRPr="007A323E">
        <w:rPr>
          <w:rFonts w:ascii="Arial" w:hAnsi="Arial" w:cs="Arial"/>
          <w:sz w:val="24"/>
          <w:szCs w:val="24"/>
        </w:rPr>
        <w:t>Staff responsibilities.</w:t>
      </w:r>
    </w:p>
    <w:p w14:paraId="5B6DB6A1" w14:textId="7E37BB63" w:rsidR="00C01EEB" w:rsidRPr="007A323E" w:rsidRDefault="00C01EEB" w:rsidP="005704B9">
      <w:pPr>
        <w:numPr>
          <w:ilvl w:val="0"/>
          <w:numId w:val="27"/>
        </w:numPr>
        <w:spacing w:after="0" w:line="288" w:lineRule="auto"/>
        <w:rPr>
          <w:rFonts w:ascii="Arial" w:hAnsi="Arial" w:cs="Arial"/>
          <w:sz w:val="24"/>
          <w:szCs w:val="24"/>
        </w:rPr>
      </w:pPr>
      <w:r w:rsidRPr="007A323E">
        <w:rPr>
          <w:rFonts w:ascii="Arial" w:hAnsi="Arial" w:cs="Arial"/>
          <w:sz w:val="24"/>
          <w:szCs w:val="24"/>
        </w:rPr>
        <w:t xml:space="preserve">Educational </w:t>
      </w:r>
      <w:r w:rsidR="00A65DC1" w:rsidRPr="007A323E">
        <w:rPr>
          <w:rFonts w:ascii="Arial" w:hAnsi="Arial" w:cs="Arial"/>
          <w:sz w:val="24"/>
          <w:szCs w:val="24"/>
        </w:rPr>
        <w:t>visits</w:t>
      </w:r>
      <w:r w:rsidRPr="007A323E">
        <w:rPr>
          <w:rFonts w:ascii="Arial" w:hAnsi="Arial" w:cs="Arial"/>
          <w:sz w:val="24"/>
          <w:szCs w:val="24"/>
        </w:rPr>
        <w:t xml:space="preserve"> </w:t>
      </w:r>
      <w:r w:rsidR="00A65DC1" w:rsidRPr="007A323E">
        <w:rPr>
          <w:rFonts w:ascii="Arial" w:hAnsi="Arial" w:cs="Arial"/>
          <w:sz w:val="24"/>
          <w:szCs w:val="24"/>
        </w:rPr>
        <w:t>arrangements.</w:t>
      </w:r>
    </w:p>
    <w:p w14:paraId="5660BB6C" w14:textId="6978B097" w:rsidR="00A65DC1" w:rsidRPr="007A323E" w:rsidRDefault="00A65DC1" w:rsidP="005704B9">
      <w:pPr>
        <w:numPr>
          <w:ilvl w:val="0"/>
          <w:numId w:val="27"/>
        </w:numPr>
        <w:spacing w:after="0" w:line="288" w:lineRule="auto"/>
        <w:rPr>
          <w:rFonts w:ascii="Arial" w:hAnsi="Arial" w:cs="Arial"/>
          <w:sz w:val="24"/>
          <w:szCs w:val="24"/>
        </w:rPr>
      </w:pPr>
      <w:r w:rsidRPr="007A323E">
        <w:rPr>
          <w:rFonts w:ascii="Arial" w:hAnsi="Arial" w:cs="Arial"/>
          <w:sz w:val="24"/>
          <w:szCs w:val="24"/>
        </w:rPr>
        <w:t>How the pupil’s wellbeing will be supported, including how they will be supported to participate fully in school life.</w:t>
      </w:r>
    </w:p>
    <w:p w14:paraId="52A62E43" w14:textId="77777777" w:rsidR="005704B9" w:rsidRDefault="005704B9" w:rsidP="005704B9">
      <w:pPr>
        <w:spacing w:after="0" w:line="288" w:lineRule="auto"/>
        <w:rPr>
          <w:rFonts w:ascii="Arial" w:hAnsi="Arial" w:cs="Arial"/>
          <w:sz w:val="24"/>
          <w:szCs w:val="24"/>
        </w:rPr>
      </w:pPr>
    </w:p>
    <w:p w14:paraId="3FD4CA74" w14:textId="717FE5F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provided, Allergy Action Plans and Asthma Action Plans will be attached to or referenced within the IHP.</w:t>
      </w:r>
    </w:p>
    <w:p w14:paraId="61663DDC" w14:textId="47BB6B16"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Plans will be reviewed at least annually</w:t>
      </w:r>
      <w:r w:rsidR="00A21736" w:rsidRPr="00313A35">
        <w:rPr>
          <w:rFonts w:ascii="Arial" w:hAnsi="Arial" w:cs="Arial"/>
          <w:sz w:val="24"/>
          <w:szCs w:val="24"/>
        </w:rPr>
        <w:t> and following any significant reaction, or following changes to treatment or diagnosis</w:t>
      </w:r>
      <w:r w:rsidRPr="00313A35">
        <w:rPr>
          <w:rFonts w:ascii="Arial" w:hAnsi="Arial" w:cs="Arial"/>
          <w:sz w:val="24"/>
          <w:szCs w:val="24"/>
        </w:rPr>
        <w:t>.</w:t>
      </w:r>
    </w:p>
    <w:p w14:paraId="2A6009F9" w14:textId="77777777" w:rsidR="0050747A" w:rsidRPr="00313A35" w:rsidRDefault="0050747A" w:rsidP="005704B9">
      <w:pPr>
        <w:spacing w:after="0" w:line="288" w:lineRule="auto"/>
        <w:rPr>
          <w:rFonts w:ascii="Arial" w:hAnsi="Arial" w:cs="Arial"/>
          <w:sz w:val="24"/>
          <w:szCs w:val="24"/>
        </w:rPr>
      </w:pPr>
    </w:p>
    <w:p w14:paraId="416B6242" w14:textId="5934878A" w:rsidR="0050747A" w:rsidRPr="008D4E2B" w:rsidRDefault="00751307" w:rsidP="00820C92">
      <w:pPr>
        <w:pStyle w:val="Heading1"/>
      </w:pPr>
      <w:r w:rsidRPr="008D4E2B">
        <w:t>10. Prescribed Adrenaline Devices (ADs) or Auto-Injectors (AAIs)</w:t>
      </w:r>
    </w:p>
    <w:p w14:paraId="4FA55EC9" w14:textId="4C49B22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Pupils prescribed </w:t>
      </w:r>
      <w:r w:rsidR="00C7478A" w:rsidRPr="00313A35">
        <w:rPr>
          <w:rFonts w:ascii="Arial" w:hAnsi="Arial" w:cs="Arial"/>
          <w:sz w:val="24"/>
          <w:szCs w:val="24"/>
        </w:rPr>
        <w:t>ADs/AAIs</w:t>
      </w:r>
      <w:r w:rsidRPr="00313A35">
        <w:rPr>
          <w:rFonts w:ascii="Arial" w:hAnsi="Arial" w:cs="Arial"/>
          <w:sz w:val="24"/>
          <w:szCs w:val="24"/>
        </w:rPr>
        <w:t xml:space="preserve"> will have rapid access to their medication at all times. The school will ensure that pupils prescribed adrenaline devices are never more than five minutes from access to those devices during the school day, on educational visits and during extracurricular activities.</w:t>
      </w:r>
    </w:p>
    <w:p w14:paraId="2F5F6F63" w14:textId="77777777" w:rsidR="005704B9" w:rsidRDefault="005704B9" w:rsidP="005704B9">
      <w:pPr>
        <w:spacing w:after="0" w:line="288" w:lineRule="auto"/>
        <w:rPr>
          <w:rFonts w:ascii="Arial" w:hAnsi="Arial" w:cs="Arial"/>
          <w:sz w:val="24"/>
          <w:szCs w:val="24"/>
        </w:rPr>
      </w:pPr>
    </w:p>
    <w:p w14:paraId="19FF44CE" w14:textId="58C8EE01" w:rsidR="0050747A" w:rsidRPr="005704B9" w:rsidRDefault="0050747A" w:rsidP="005704B9">
      <w:pPr>
        <w:spacing w:after="0" w:line="288" w:lineRule="auto"/>
        <w:rPr>
          <w:rFonts w:ascii="Arial" w:hAnsi="Arial" w:cs="Arial"/>
          <w:b/>
          <w:bCs/>
          <w:sz w:val="24"/>
          <w:szCs w:val="24"/>
        </w:rPr>
      </w:pPr>
      <w:r w:rsidRPr="005704B9">
        <w:rPr>
          <w:rFonts w:ascii="Arial" w:hAnsi="Arial" w:cs="Arial"/>
          <w:b/>
          <w:bCs/>
          <w:sz w:val="24"/>
          <w:szCs w:val="24"/>
        </w:rPr>
        <w:t>This includes</w:t>
      </w:r>
      <w:r w:rsidR="0097436E" w:rsidRPr="005704B9">
        <w:rPr>
          <w:rFonts w:ascii="Arial" w:hAnsi="Arial" w:cs="Arial"/>
          <w:b/>
          <w:bCs/>
          <w:sz w:val="24"/>
          <w:szCs w:val="24"/>
        </w:rPr>
        <w:t xml:space="preserve"> enabling rapid access</w:t>
      </w:r>
      <w:r w:rsidRPr="005704B9">
        <w:rPr>
          <w:rFonts w:ascii="Arial" w:hAnsi="Arial" w:cs="Arial"/>
          <w:b/>
          <w:bCs/>
          <w:sz w:val="24"/>
          <w:szCs w:val="24"/>
        </w:rPr>
        <w:t>:</w:t>
      </w:r>
    </w:p>
    <w:p w14:paraId="70FF5D89"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In classrooms.</w:t>
      </w:r>
    </w:p>
    <w:p w14:paraId="0FB454A6"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break and lunch periods.</w:t>
      </w:r>
    </w:p>
    <w:p w14:paraId="14200BCB"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On sports fields.</w:t>
      </w:r>
    </w:p>
    <w:p w14:paraId="2C713A06"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educational visits.</w:t>
      </w:r>
    </w:p>
    <w:p w14:paraId="0ECBB267" w14:textId="77777777" w:rsidR="0050747A" w:rsidRPr="00313A35" w:rsidRDefault="0050747A" w:rsidP="005704B9">
      <w:pPr>
        <w:numPr>
          <w:ilvl w:val="0"/>
          <w:numId w:val="11"/>
        </w:numPr>
        <w:spacing w:after="0" w:line="288" w:lineRule="auto"/>
        <w:rPr>
          <w:rFonts w:ascii="Arial" w:hAnsi="Arial" w:cs="Arial"/>
          <w:sz w:val="24"/>
          <w:szCs w:val="24"/>
        </w:rPr>
      </w:pPr>
      <w:r w:rsidRPr="00313A35">
        <w:rPr>
          <w:rFonts w:ascii="Arial" w:hAnsi="Arial" w:cs="Arial"/>
          <w:sz w:val="24"/>
          <w:szCs w:val="24"/>
        </w:rPr>
        <w:t>During extracurricular activities.</w:t>
      </w:r>
    </w:p>
    <w:p w14:paraId="1515C96A" w14:textId="77777777" w:rsidR="00AB6054" w:rsidRPr="00313A35" w:rsidRDefault="00AB6054" w:rsidP="005704B9">
      <w:pPr>
        <w:spacing w:after="0" w:line="288" w:lineRule="auto"/>
        <w:ind w:left="720"/>
        <w:rPr>
          <w:rFonts w:ascii="Arial" w:hAnsi="Arial" w:cs="Arial"/>
          <w:sz w:val="24"/>
          <w:szCs w:val="24"/>
        </w:rPr>
      </w:pPr>
    </w:p>
    <w:p w14:paraId="0CE6E83C" w14:textId="0E287C64" w:rsidR="00AB6054" w:rsidRPr="00D95C8D" w:rsidRDefault="00AB6054" w:rsidP="005704B9">
      <w:pPr>
        <w:spacing w:after="0" w:line="288" w:lineRule="auto"/>
        <w:rPr>
          <w:rFonts w:ascii="Arial" w:hAnsi="Arial" w:cs="Arial"/>
          <w:sz w:val="24"/>
          <w:szCs w:val="24"/>
        </w:rPr>
      </w:pPr>
      <w:r w:rsidRPr="00D95C8D">
        <w:rPr>
          <w:rFonts w:ascii="Arial" w:hAnsi="Arial" w:cs="Arial"/>
          <w:sz w:val="24"/>
          <w:szCs w:val="24"/>
        </w:rPr>
        <w:t>Medication storage locations will be known to all relevant staff and clearly identified. The ADs/AAIs will be located in [</w:t>
      </w:r>
      <w:r w:rsidRPr="007A323E">
        <w:rPr>
          <w:rFonts w:ascii="Arial" w:hAnsi="Arial" w:cs="Arial"/>
          <w:i/>
          <w:iCs/>
          <w:sz w:val="24"/>
          <w:szCs w:val="24"/>
          <w:highlight w:val="yellow"/>
        </w:rPr>
        <w:t>provided explicit instructions- location plan?</w:t>
      </w:r>
      <w:r w:rsidRPr="00D95C8D">
        <w:rPr>
          <w:rFonts w:ascii="Arial" w:hAnsi="Arial" w:cs="Arial"/>
          <w:sz w:val="24"/>
          <w:szCs w:val="24"/>
        </w:rPr>
        <w:t>] and clearly labelled</w:t>
      </w:r>
    </w:p>
    <w:p w14:paraId="4D0D28E6" w14:textId="77777777" w:rsidR="00AB6054" w:rsidRPr="00313A35" w:rsidRDefault="00AB6054" w:rsidP="005704B9">
      <w:pPr>
        <w:spacing w:after="0" w:line="288" w:lineRule="auto"/>
        <w:rPr>
          <w:rFonts w:ascii="Arial" w:hAnsi="Arial" w:cs="Arial"/>
          <w:sz w:val="24"/>
          <w:szCs w:val="24"/>
        </w:rPr>
      </w:pPr>
    </w:p>
    <w:p w14:paraId="61B5F8EF" w14:textId="77777777" w:rsidR="001F09D3" w:rsidRDefault="001F09D3">
      <w:pPr>
        <w:rPr>
          <w:rFonts w:ascii="Arial" w:hAnsi="Arial" w:cs="Arial"/>
          <w:b/>
          <w:bCs/>
          <w:sz w:val="24"/>
          <w:szCs w:val="24"/>
        </w:rPr>
      </w:pPr>
      <w:r>
        <w:rPr>
          <w:rFonts w:ascii="Arial" w:hAnsi="Arial" w:cs="Arial"/>
          <w:b/>
          <w:bCs/>
          <w:sz w:val="24"/>
          <w:szCs w:val="24"/>
        </w:rPr>
        <w:br w:type="page"/>
      </w:r>
    </w:p>
    <w:p w14:paraId="3787D211" w14:textId="075BA42D" w:rsidR="0050747A" w:rsidRPr="005704B9" w:rsidRDefault="0050747A" w:rsidP="00D95C8D">
      <w:pPr>
        <w:rPr>
          <w:rFonts w:ascii="Arial" w:hAnsi="Arial" w:cs="Arial"/>
          <w:b/>
          <w:bCs/>
          <w:sz w:val="24"/>
          <w:szCs w:val="24"/>
        </w:rPr>
      </w:pPr>
      <w:r w:rsidRPr="005704B9">
        <w:rPr>
          <w:rFonts w:ascii="Arial" w:hAnsi="Arial" w:cs="Arial"/>
          <w:b/>
          <w:bCs/>
          <w:sz w:val="24"/>
          <w:szCs w:val="24"/>
        </w:rPr>
        <w:lastRenderedPageBreak/>
        <w:t>The school will maintain records of:</w:t>
      </w:r>
    </w:p>
    <w:p w14:paraId="709295F0" w14:textId="7F1340EE"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 xml:space="preserve">Pupils prescribed </w:t>
      </w:r>
      <w:r w:rsidR="00C7478A" w:rsidRPr="00313A35">
        <w:rPr>
          <w:rFonts w:ascii="Arial" w:hAnsi="Arial" w:cs="Arial"/>
          <w:sz w:val="24"/>
          <w:szCs w:val="24"/>
        </w:rPr>
        <w:t>ADs/AAIs</w:t>
      </w:r>
      <w:r w:rsidRPr="00313A35">
        <w:rPr>
          <w:rFonts w:ascii="Arial" w:hAnsi="Arial" w:cs="Arial"/>
          <w:sz w:val="24"/>
          <w:szCs w:val="24"/>
        </w:rPr>
        <w:t>.</w:t>
      </w:r>
    </w:p>
    <w:p w14:paraId="428F0821"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The location of devices.</w:t>
      </w:r>
    </w:p>
    <w:p w14:paraId="0437C238"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Expiry dates.</w:t>
      </w:r>
    </w:p>
    <w:p w14:paraId="6A2284DB" w14:textId="77777777" w:rsidR="0050747A" w:rsidRPr="00313A35" w:rsidRDefault="0050747A" w:rsidP="005704B9">
      <w:pPr>
        <w:numPr>
          <w:ilvl w:val="0"/>
          <w:numId w:val="7"/>
        </w:numPr>
        <w:spacing w:after="0" w:line="288" w:lineRule="auto"/>
        <w:rPr>
          <w:rFonts w:ascii="Arial" w:hAnsi="Arial" w:cs="Arial"/>
          <w:sz w:val="24"/>
          <w:szCs w:val="24"/>
        </w:rPr>
      </w:pPr>
      <w:r w:rsidRPr="00313A35">
        <w:rPr>
          <w:rFonts w:ascii="Arial" w:hAnsi="Arial" w:cs="Arial"/>
          <w:sz w:val="24"/>
          <w:szCs w:val="24"/>
        </w:rPr>
        <w:t>Relevant Action Plans.</w:t>
      </w:r>
    </w:p>
    <w:p w14:paraId="03D11BA8" w14:textId="77777777" w:rsidR="005704B9" w:rsidRDefault="005704B9" w:rsidP="005704B9">
      <w:pPr>
        <w:spacing w:after="0" w:line="288" w:lineRule="auto"/>
        <w:rPr>
          <w:rFonts w:ascii="Arial" w:hAnsi="Arial" w:cs="Arial"/>
          <w:sz w:val="24"/>
          <w:szCs w:val="24"/>
        </w:rPr>
      </w:pPr>
    </w:p>
    <w:p w14:paraId="494FAD56" w14:textId="7B40E654" w:rsidR="0050747A" w:rsidRPr="008D4E2B" w:rsidRDefault="0050747A" w:rsidP="005704B9">
      <w:pPr>
        <w:spacing w:after="0" w:line="288" w:lineRule="auto"/>
        <w:rPr>
          <w:rFonts w:ascii="Arial" w:hAnsi="Arial" w:cs="Arial"/>
          <w:sz w:val="24"/>
          <w:szCs w:val="24"/>
        </w:rPr>
      </w:pPr>
      <w:r w:rsidRPr="008D4E2B">
        <w:rPr>
          <w:rFonts w:ascii="Arial" w:hAnsi="Arial" w:cs="Arial"/>
          <w:sz w:val="24"/>
          <w:szCs w:val="24"/>
        </w:rPr>
        <w:t>Parents remain responsible for ensuring prescribed devices are supplied and replaced before expiry.</w:t>
      </w:r>
      <w:r w:rsidR="00D70E40" w:rsidRPr="008D4E2B">
        <w:rPr>
          <w:rFonts w:ascii="Arial" w:hAnsi="Arial" w:cs="Arial"/>
          <w:sz w:val="24"/>
          <w:szCs w:val="24"/>
        </w:rPr>
        <w:t xml:space="preserve"> Parents are encouraged to sign up for expiry date reminders on the device manufacturer website.</w:t>
      </w:r>
    </w:p>
    <w:p w14:paraId="04E05830" w14:textId="77777777" w:rsidR="00D70E40" w:rsidRPr="008D4E2B" w:rsidRDefault="00D70E40" w:rsidP="005704B9">
      <w:pPr>
        <w:spacing w:after="0" w:line="288" w:lineRule="auto"/>
        <w:rPr>
          <w:rFonts w:ascii="Arial" w:hAnsi="Arial" w:cs="Arial"/>
          <w:sz w:val="24"/>
          <w:szCs w:val="24"/>
        </w:rPr>
      </w:pPr>
    </w:p>
    <w:p w14:paraId="7B1C6C3A" w14:textId="0FF8E199" w:rsidR="009E2281" w:rsidRPr="008D4E2B" w:rsidRDefault="0050747A" w:rsidP="005704B9">
      <w:pPr>
        <w:spacing w:after="0" w:line="288" w:lineRule="auto"/>
        <w:rPr>
          <w:rFonts w:ascii="Arial" w:hAnsi="Arial" w:cs="Arial"/>
          <w:sz w:val="24"/>
          <w:szCs w:val="24"/>
          <w:u w:val="single"/>
        </w:rPr>
      </w:pPr>
      <w:r w:rsidRPr="008D4E2B">
        <w:rPr>
          <w:rFonts w:ascii="Arial" w:hAnsi="Arial" w:cs="Arial"/>
          <w:sz w:val="24"/>
          <w:szCs w:val="24"/>
        </w:rPr>
        <w:t>Where pupils routinely take prescribed ADs/AAIs between home and school, parents and carers remain responsible for ensuring the devices accompany the pupil each day and remain in date. Pupils are encouraged to keep their devices in their school bag, ensuring they have access to them when travelling to or from school.</w:t>
      </w:r>
    </w:p>
    <w:p w14:paraId="5FE18F7D" w14:textId="77777777" w:rsidR="009E2281" w:rsidRPr="00313A35" w:rsidRDefault="009E2281" w:rsidP="005704B9">
      <w:pPr>
        <w:spacing w:after="0" w:line="288" w:lineRule="auto"/>
        <w:rPr>
          <w:rFonts w:ascii="Arial" w:hAnsi="Arial" w:cs="Arial"/>
          <w:sz w:val="24"/>
          <w:szCs w:val="24"/>
          <w:u w:val="single"/>
        </w:rPr>
      </w:pPr>
    </w:p>
    <w:p w14:paraId="72E2307A" w14:textId="0C70D67F"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school will undertake termly checks of recorded expiry dates and notify parents and carers when replacement medication is required.</w:t>
      </w:r>
    </w:p>
    <w:p w14:paraId="5E735200" w14:textId="77777777" w:rsidR="0050747A" w:rsidRPr="00313A35" w:rsidRDefault="0050747A" w:rsidP="005704B9">
      <w:pPr>
        <w:spacing w:after="0" w:line="288" w:lineRule="auto"/>
        <w:rPr>
          <w:rFonts w:ascii="Arial" w:hAnsi="Arial" w:cs="Arial"/>
          <w:sz w:val="24"/>
          <w:szCs w:val="24"/>
        </w:rPr>
      </w:pPr>
    </w:p>
    <w:p w14:paraId="3849F1A0" w14:textId="1A16417F" w:rsidR="0050747A" w:rsidRPr="001F09D3" w:rsidRDefault="0050747A" w:rsidP="001F09D3">
      <w:pPr>
        <w:rPr>
          <w:rFonts w:ascii="Arial" w:hAnsi="Arial" w:cs="Arial"/>
          <w:b/>
          <w:bCs/>
          <w:sz w:val="28"/>
          <w:szCs w:val="28"/>
        </w:rPr>
      </w:pPr>
      <w:r w:rsidRPr="008D4E2B">
        <w:rPr>
          <w:b/>
          <w:bCs/>
        </w:rPr>
        <w:t>11. Spare Adrenaline Auto-Injectors</w:t>
      </w:r>
    </w:p>
    <w:p w14:paraId="6C7BB315" w14:textId="081EA851" w:rsidR="009968D8" w:rsidRDefault="009968D8" w:rsidP="005704B9">
      <w:pPr>
        <w:pStyle w:val="paragraph"/>
        <w:spacing w:before="0" w:beforeAutospacing="0" w:after="0" w:afterAutospacing="0" w:line="288" w:lineRule="auto"/>
        <w:textAlignment w:val="baseline"/>
        <w:rPr>
          <w:rStyle w:val="normaltextrun"/>
          <w:rFonts w:ascii="Arial" w:hAnsi="Arial" w:cs="Arial"/>
        </w:rPr>
      </w:pPr>
      <w:r w:rsidRPr="00313A35">
        <w:rPr>
          <w:rStyle w:val="normaltextrun"/>
          <w:rFonts w:ascii="Arial" w:hAnsi="Arial" w:cs="Arial"/>
        </w:rPr>
        <w:t xml:space="preserve">The school will order </w:t>
      </w:r>
      <w:r w:rsidR="00C7478A" w:rsidRPr="00313A35">
        <w:rPr>
          <w:rStyle w:val="normaltextrun"/>
          <w:rFonts w:ascii="Arial" w:hAnsi="Arial" w:cs="Arial"/>
        </w:rPr>
        <w:t>ADs/AAIs</w:t>
      </w:r>
      <w:r w:rsidRPr="00313A35">
        <w:rPr>
          <w:rStyle w:val="normaltextrun"/>
          <w:rFonts w:ascii="Arial" w:hAnsi="Arial" w:cs="Arial"/>
        </w:rPr>
        <w:t> and emergency asthma inhalers from a registered pharmaceutical supplier.</w:t>
      </w:r>
    </w:p>
    <w:p w14:paraId="1494B411" w14:textId="77777777" w:rsidR="00D95C8D" w:rsidRPr="00313A35" w:rsidRDefault="00D95C8D" w:rsidP="005704B9">
      <w:pPr>
        <w:pStyle w:val="paragraph"/>
        <w:spacing w:before="0" w:beforeAutospacing="0" w:after="0" w:afterAutospacing="0" w:line="288" w:lineRule="auto"/>
        <w:textAlignment w:val="baseline"/>
        <w:rPr>
          <w:rFonts w:ascii="Arial" w:hAnsi="Arial" w:cs="Arial"/>
          <w:sz w:val="18"/>
          <w:szCs w:val="18"/>
        </w:rPr>
      </w:pPr>
    </w:p>
    <w:p w14:paraId="07C74E50" w14:textId="7E5B62AE" w:rsidR="0050747A" w:rsidRPr="00313A35" w:rsidRDefault="00F321B5" w:rsidP="005704B9">
      <w:pPr>
        <w:spacing w:after="0" w:line="288" w:lineRule="auto"/>
        <w:rPr>
          <w:rFonts w:ascii="Arial" w:hAnsi="Arial" w:cs="Arial"/>
          <w:sz w:val="24"/>
          <w:szCs w:val="24"/>
        </w:rPr>
      </w:pPr>
      <w:r w:rsidRPr="005704B9">
        <w:rPr>
          <w:rFonts w:ascii="Arial" w:hAnsi="Arial" w:cs="Arial"/>
          <w:sz w:val="24"/>
          <w:szCs w:val="24"/>
        </w:rPr>
        <w:t>[</w:t>
      </w:r>
      <w:r w:rsidR="005704B9" w:rsidRPr="005704B9">
        <w:rPr>
          <w:rFonts w:ascii="Arial" w:hAnsi="Arial" w:cs="Arial"/>
          <w:i/>
          <w:iCs/>
          <w:sz w:val="24"/>
          <w:szCs w:val="24"/>
          <w:highlight w:val="yellow"/>
        </w:rPr>
        <w:t xml:space="preserve">Insert </w:t>
      </w:r>
      <w:r w:rsidRPr="005704B9">
        <w:rPr>
          <w:rFonts w:ascii="Arial" w:hAnsi="Arial" w:cs="Arial"/>
          <w:i/>
          <w:iCs/>
          <w:sz w:val="24"/>
          <w:szCs w:val="24"/>
          <w:highlight w:val="yellow"/>
        </w:rPr>
        <w:t>School Name</w:t>
      </w:r>
      <w:r w:rsidRPr="005704B9">
        <w:rPr>
          <w:rFonts w:ascii="Arial" w:hAnsi="Arial" w:cs="Arial"/>
          <w:sz w:val="24"/>
          <w:szCs w:val="24"/>
        </w:rPr>
        <w:t>]</w:t>
      </w:r>
      <w:r w:rsidR="0050747A" w:rsidRPr="00313A35">
        <w:rPr>
          <w:rFonts w:ascii="Arial" w:hAnsi="Arial" w:cs="Arial"/>
          <w:sz w:val="24"/>
          <w:szCs w:val="24"/>
        </w:rPr>
        <w:t xml:space="preserve"> will maintain suitably located spare </w:t>
      </w:r>
      <w:r w:rsidR="00C7478A" w:rsidRPr="00313A35">
        <w:rPr>
          <w:rFonts w:ascii="Arial" w:hAnsi="Arial" w:cs="Arial"/>
          <w:sz w:val="24"/>
          <w:szCs w:val="24"/>
        </w:rPr>
        <w:t>ADs/AAIs</w:t>
      </w:r>
      <w:r w:rsidR="0050747A" w:rsidRPr="00313A35">
        <w:rPr>
          <w:rFonts w:ascii="Arial" w:hAnsi="Arial" w:cs="Arial"/>
          <w:sz w:val="24"/>
          <w:szCs w:val="24"/>
        </w:rPr>
        <w:t xml:space="preserve"> where permitted and appropriate.</w:t>
      </w:r>
    </w:p>
    <w:p w14:paraId="10C766D9" w14:textId="77777777" w:rsidR="005704B9" w:rsidRDefault="005704B9" w:rsidP="005704B9">
      <w:pPr>
        <w:spacing w:after="0" w:line="288" w:lineRule="auto"/>
        <w:rPr>
          <w:rFonts w:ascii="Arial" w:hAnsi="Arial" w:cs="Arial"/>
          <w:b/>
          <w:bCs/>
          <w:sz w:val="24"/>
          <w:szCs w:val="24"/>
        </w:rPr>
      </w:pPr>
    </w:p>
    <w:p w14:paraId="0413F59C" w14:textId="12E5B116"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t>Storage</w:t>
      </w:r>
    </w:p>
    <w:p w14:paraId="0CC20B09" w14:textId="137FDA7F"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Spare </w:t>
      </w:r>
      <w:r w:rsidR="00C7478A" w:rsidRPr="00313A35">
        <w:rPr>
          <w:rFonts w:ascii="Arial" w:hAnsi="Arial" w:cs="Arial"/>
          <w:sz w:val="24"/>
          <w:szCs w:val="24"/>
        </w:rPr>
        <w:t>ADs/AAIs</w:t>
      </w:r>
      <w:r w:rsidRPr="00313A35">
        <w:rPr>
          <w:rFonts w:ascii="Arial" w:hAnsi="Arial" w:cs="Arial"/>
          <w:sz w:val="24"/>
          <w:szCs w:val="24"/>
        </w:rPr>
        <w:t xml:space="preserve"> will:</w:t>
      </w:r>
    </w:p>
    <w:p w14:paraId="0B2E15F0" w14:textId="05A29163"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clearly labelled</w:t>
      </w:r>
      <w:r w:rsidR="00023931" w:rsidRPr="00313A35">
        <w:rPr>
          <w:rFonts w:ascii="Arial" w:hAnsi="Arial" w:cs="Arial"/>
          <w:sz w:val="24"/>
          <w:szCs w:val="24"/>
        </w:rPr>
        <w:t xml:space="preserve"> as emergency stock, with their strengths easily visible</w:t>
      </w:r>
    </w:p>
    <w:p w14:paraId="020C5E79"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stored in pairs.</w:t>
      </w:r>
    </w:p>
    <w:p w14:paraId="2F9109F8"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easily accessible.</w:t>
      </w:r>
    </w:p>
    <w:p w14:paraId="6A3849E8"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Never be locked away.</w:t>
      </w:r>
    </w:p>
    <w:p w14:paraId="2C02B4C4" w14:textId="7967CE6C" w:rsidR="00023931" w:rsidRPr="007A323E" w:rsidRDefault="00023931" w:rsidP="005704B9">
      <w:pPr>
        <w:numPr>
          <w:ilvl w:val="0"/>
          <w:numId w:val="6"/>
        </w:numPr>
        <w:spacing w:after="0" w:line="288" w:lineRule="auto"/>
        <w:rPr>
          <w:rFonts w:ascii="Arial" w:hAnsi="Arial" w:cs="Arial"/>
          <w:sz w:val="24"/>
          <w:szCs w:val="24"/>
        </w:rPr>
      </w:pPr>
      <w:r w:rsidRPr="007A323E">
        <w:rPr>
          <w:rFonts w:ascii="Arial" w:hAnsi="Arial" w:cs="Arial"/>
          <w:sz w:val="24"/>
          <w:szCs w:val="24"/>
        </w:rPr>
        <w:t>Be stored at room temperature, away from extremes of heat and direct sunlight.</w:t>
      </w:r>
    </w:p>
    <w:p w14:paraId="0C783FD2" w14:textId="77777777" w:rsidR="0050747A" w:rsidRPr="00313A35" w:rsidRDefault="0050747A" w:rsidP="005704B9">
      <w:pPr>
        <w:numPr>
          <w:ilvl w:val="0"/>
          <w:numId w:val="6"/>
        </w:numPr>
        <w:spacing w:after="0" w:line="288" w:lineRule="auto"/>
        <w:rPr>
          <w:rFonts w:ascii="Arial" w:hAnsi="Arial" w:cs="Arial"/>
          <w:sz w:val="24"/>
          <w:szCs w:val="24"/>
        </w:rPr>
      </w:pPr>
      <w:r w:rsidRPr="00313A35">
        <w:rPr>
          <w:rFonts w:ascii="Arial" w:hAnsi="Arial" w:cs="Arial"/>
          <w:sz w:val="24"/>
          <w:szCs w:val="24"/>
        </w:rPr>
        <w:t>Be located so that emergency medication can reach a pupil within five minutes.</w:t>
      </w:r>
    </w:p>
    <w:p w14:paraId="2C1DC89C" w14:textId="77777777" w:rsidR="005704B9" w:rsidRDefault="005704B9" w:rsidP="005704B9">
      <w:pPr>
        <w:spacing w:after="0" w:line="288" w:lineRule="auto"/>
        <w:rPr>
          <w:rFonts w:ascii="Arial" w:eastAsia="Times New Roman" w:hAnsi="Arial" w:cs="Arial"/>
          <w:kern w:val="0"/>
          <w:sz w:val="24"/>
          <w:szCs w:val="24"/>
          <w:lang w:eastAsia="en-GB"/>
          <w14:ligatures w14:val="none"/>
        </w:rPr>
      </w:pPr>
    </w:p>
    <w:p w14:paraId="673B1EFA" w14:textId="4CC13BBE" w:rsidR="0050747A" w:rsidRPr="00313A35" w:rsidRDefault="0050747A"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The school will organise the storage of prescribed and spare adrenaline devices so that no pupil at risk of anaphylaxis is more than five minutes from access to adrenaline at any point during the school day. Where required, additional emergency kits will be located in strategic areas of the school site to support this requirement.</w:t>
      </w:r>
    </w:p>
    <w:p w14:paraId="3EE132D5" w14:textId="77777777" w:rsidR="0050747A" w:rsidRPr="00313A35" w:rsidRDefault="0050747A" w:rsidP="005704B9">
      <w:pPr>
        <w:spacing w:after="0" w:line="288" w:lineRule="auto"/>
        <w:rPr>
          <w:rFonts w:ascii="Arial" w:eastAsia="Times New Roman" w:hAnsi="Arial" w:cs="Arial"/>
          <w:kern w:val="0"/>
          <w:sz w:val="24"/>
          <w:szCs w:val="24"/>
          <w:lang w:eastAsia="en-GB"/>
          <w14:ligatures w14:val="none"/>
        </w:rPr>
      </w:pPr>
    </w:p>
    <w:p w14:paraId="7C351C66" w14:textId="22A4D4DA" w:rsidR="0050747A" w:rsidRDefault="0050747A" w:rsidP="005704B9">
      <w:pPr>
        <w:spacing w:after="0" w:line="288" w:lineRule="auto"/>
        <w:rPr>
          <w:rFonts w:ascii="Arial" w:hAnsi="Arial" w:cs="Arial"/>
          <w:sz w:val="24"/>
          <w:szCs w:val="24"/>
        </w:rPr>
      </w:pPr>
      <w:r w:rsidRPr="00313A35">
        <w:rPr>
          <w:rFonts w:ascii="Arial" w:hAnsi="Arial" w:cs="Arial"/>
          <w:sz w:val="24"/>
          <w:szCs w:val="24"/>
        </w:rPr>
        <w:t xml:space="preserve">The </w:t>
      </w:r>
      <w:r w:rsidR="00C7478A" w:rsidRPr="00313A35">
        <w:rPr>
          <w:rFonts w:ascii="Arial" w:hAnsi="Arial" w:cs="Arial"/>
          <w:sz w:val="24"/>
          <w:szCs w:val="24"/>
        </w:rPr>
        <w:t>ADs/AAIs</w:t>
      </w:r>
      <w:r w:rsidRPr="00313A35">
        <w:rPr>
          <w:rFonts w:ascii="Arial" w:hAnsi="Arial" w:cs="Arial"/>
          <w:sz w:val="24"/>
          <w:szCs w:val="24"/>
        </w:rPr>
        <w:t xml:space="preserve"> will be located in </w:t>
      </w:r>
      <w:r w:rsidRPr="005704B9">
        <w:rPr>
          <w:rFonts w:ascii="Arial" w:hAnsi="Arial" w:cs="Arial"/>
          <w:sz w:val="24"/>
          <w:szCs w:val="24"/>
        </w:rPr>
        <w:t>[</w:t>
      </w:r>
      <w:r w:rsidRPr="005704B9">
        <w:rPr>
          <w:rFonts w:ascii="Arial" w:hAnsi="Arial" w:cs="Arial"/>
          <w:i/>
          <w:iCs/>
          <w:sz w:val="24"/>
          <w:szCs w:val="24"/>
          <w:highlight w:val="yellow"/>
        </w:rPr>
        <w:t>provided explicit instructions</w:t>
      </w:r>
      <w:r w:rsidR="00F321B5" w:rsidRPr="005704B9">
        <w:rPr>
          <w:rFonts w:ascii="Arial" w:hAnsi="Arial" w:cs="Arial"/>
          <w:i/>
          <w:iCs/>
          <w:sz w:val="24"/>
          <w:szCs w:val="24"/>
          <w:highlight w:val="yellow"/>
        </w:rPr>
        <w:t>- location plan?</w:t>
      </w:r>
      <w:r w:rsidRPr="005704B9">
        <w:rPr>
          <w:rFonts w:ascii="Arial" w:hAnsi="Arial" w:cs="Arial"/>
          <w:sz w:val="24"/>
          <w:szCs w:val="24"/>
        </w:rPr>
        <w:t>]</w:t>
      </w:r>
      <w:r w:rsidRPr="00313A35">
        <w:rPr>
          <w:rFonts w:ascii="Arial" w:hAnsi="Arial" w:cs="Arial"/>
          <w:sz w:val="24"/>
          <w:szCs w:val="24"/>
        </w:rPr>
        <w:t xml:space="preserve"> and clearly labelled</w:t>
      </w:r>
      <w:r w:rsidR="00D95C8D">
        <w:rPr>
          <w:rFonts w:ascii="Arial" w:hAnsi="Arial" w:cs="Arial"/>
          <w:sz w:val="24"/>
          <w:szCs w:val="24"/>
        </w:rPr>
        <w:t>.</w:t>
      </w:r>
    </w:p>
    <w:p w14:paraId="6FC639D0" w14:textId="77777777" w:rsidR="00D95C8D" w:rsidRDefault="00D95C8D" w:rsidP="005704B9">
      <w:pPr>
        <w:spacing w:after="0" w:line="288" w:lineRule="auto"/>
        <w:rPr>
          <w:rFonts w:ascii="Arial" w:hAnsi="Arial" w:cs="Arial"/>
          <w:sz w:val="24"/>
          <w:szCs w:val="24"/>
        </w:rPr>
      </w:pPr>
    </w:p>
    <w:p w14:paraId="1C8F6F57" w14:textId="77777777" w:rsidR="0050747A" w:rsidRPr="00313A35" w:rsidRDefault="0050747A" w:rsidP="005704B9">
      <w:pPr>
        <w:spacing w:after="0" w:line="288" w:lineRule="auto"/>
        <w:rPr>
          <w:rFonts w:ascii="Arial" w:hAnsi="Arial" w:cs="Arial"/>
          <w:b/>
          <w:bCs/>
          <w:sz w:val="24"/>
          <w:szCs w:val="24"/>
        </w:rPr>
      </w:pPr>
      <w:r w:rsidRPr="00313A35">
        <w:rPr>
          <w:rFonts w:ascii="Arial" w:hAnsi="Arial" w:cs="Arial"/>
          <w:b/>
          <w:bCs/>
          <w:sz w:val="24"/>
          <w:szCs w:val="24"/>
        </w:rPr>
        <w:lastRenderedPageBreak/>
        <w:t>Monitoring</w:t>
      </w:r>
    </w:p>
    <w:p w14:paraId="45AF20DD" w14:textId="77777777"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The school will maintain a listed record of all devices and their location, and</w:t>
      </w:r>
    </w:p>
    <w:p w14:paraId="6A8CAA54"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Check expiry dates termly.</w:t>
      </w:r>
    </w:p>
    <w:p w14:paraId="316F55DF"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Replace expired devices promptly.</w:t>
      </w:r>
    </w:p>
    <w:p w14:paraId="173E216F" w14:textId="14BD5B55"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 xml:space="preserve">Replace devices </w:t>
      </w:r>
      <w:r w:rsidR="00526FBB" w:rsidRPr="00313A35">
        <w:rPr>
          <w:rFonts w:ascii="Arial" w:hAnsi="Arial" w:cs="Arial"/>
          <w:sz w:val="24"/>
          <w:szCs w:val="24"/>
        </w:rPr>
        <w:t>promptly</w:t>
      </w:r>
      <w:r w:rsidR="00EA1A64" w:rsidRPr="00313A35">
        <w:rPr>
          <w:rFonts w:ascii="Arial" w:hAnsi="Arial" w:cs="Arial"/>
          <w:sz w:val="24"/>
          <w:szCs w:val="24"/>
        </w:rPr>
        <w:t xml:space="preserve"> </w:t>
      </w:r>
      <w:r w:rsidRPr="00313A35">
        <w:rPr>
          <w:rFonts w:ascii="Arial" w:hAnsi="Arial" w:cs="Arial"/>
          <w:sz w:val="24"/>
          <w:szCs w:val="24"/>
        </w:rPr>
        <w:t>following use.</w:t>
      </w:r>
    </w:p>
    <w:p w14:paraId="4595557F" w14:textId="77777777" w:rsidR="0050747A" w:rsidRPr="00313A35" w:rsidRDefault="0050747A" w:rsidP="005704B9">
      <w:pPr>
        <w:numPr>
          <w:ilvl w:val="0"/>
          <w:numId w:val="9"/>
        </w:numPr>
        <w:spacing w:after="0" w:line="288" w:lineRule="auto"/>
        <w:rPr>
          <w:rFonts w:ascii="Arial" w:hAnsi="Arial" w:cs="Arial"/>
          <w:sz w:val="24"/>
          <w:szCs w:val="24"/>
        </w:rPr>
      </w:pPr>
      <w:r w:rsidRPr="00313A35">
        <w:rPr>
          <w:rFonts w:ascii="Arial" w:hAnsi="Arial" w:cs="Arial"/>
          <w:sz w:val="24"/>
          <w:szCs w:val="24"/>
        </w:rPr>
        <w:t>Dispose of used devices safely in accordance with medical waste requirements.</w:t>
      </w:r>
    </w:p>
    <w:p w14:paraId="35F2DF4A" w14:textId="77777777" w:rsidR="00EA1A64" w:rsidRPr="00313A35" w:rsidRDefault="00EA1A64" w:rsidP="005704B9">
      <w:pPr>
        <w:spacing w:after="0" w:line="288" w:lineRule="auto"/>
        <w:ind w:left="720"/>
        <w:rPr>
          <w:rFonts w:ascii="Arial" w:hAnsi="Arial" w:cs="Arial"/>
          <w:sz w:val="24"/>
          <w:szCs w:val="24"/>
        </w:rPr>
      </w:pPr>
    </w:p>
    <w:p w14:paraId="0CFDCF7E"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Spare emergency kits may/will include: </w:t>
      </w:r>
      <w:r w:rsidRPr="00820C92">
        <w:rPr>
          <w:rFonts w:ascii="Arial" w:hAnsi="Arial" w:cs="Arial"/>
          <w:sz w:val="24"/>
          <w:szCs w:val="24"/>
        </w:rPr>
        <w:t>[</w:t>
      </w:r>
      <w:r w:rsidRPr="00820C92">
        <w:rPr>
          <w:rFonts w:ascii="Arial" w:hAnsi="Arial" w:cs="Arial"/>
          <w:i/>
          <w:iCs/>
          <w:sz w:val="24"/>
          <w:szCs w:val="24"/>
          <w:highlight w:val="yellow"/>
        </w:rPr>
        <w:t>School to determine and record</w:t>
      </w:r>
      <w:r w:rsidRPr="00820C92">
        <w:rPr>
          <w:rFonts w:ascii="Arial" w:hAnsi="Arial" w:cs="Arial"/>
          <w:sz w:val="24"/>
          <w:szCs w:val="24"/>
        </w:rPr>
        <w:t>]</w:t>
      </w:r>
    </w:p>
    <w:p w14:paraId="000DCCE6" w14:textId="2FCC1FB3" w:rsidR="0050747A" w:rsidRPr="00313A35" w:rsidRDefault="0050747A" w:rsidP="005704B9">
      <w:pPr>
        <w:numPr>
          <w:ilvl w:val="0"/>
          <w:numId w:val="15"/>
        </w:numPr>
        <w:spacing w:after="0" w:line="288" w:lineRule="auto"/>
        <w:rPr>
          <w:rFonts w:ascii="Arial" w:hAnsi="Arial" w:cs="Arial"/>
          <w:sz w:val="24"/>
          <w:szCs w:val="24"/>
        </w:rPr>
      </w:pPr>
      <w:r w:rsidRPr="00313A35">
        <w:rPr>
          <w:rFonts w:ascii="Arial" w:hAnsi="Arial" w:cs="Arial"/>
          <w:sz w:val="24"/>
          <w:szCs w:val="24"/>
        </w:rPr>
        <w:t xml:space="preserve">Spare </w:t>
      </w:r>
      <w:r w:rsidR="00C7478A" w:rsidRPr="00313A35">
        <w:rPr>
          <w:rFonts w:ascii="Arial" w:hAnsi="Arial" w:cs="Arial"/>
          <w:sz w:val="24"/>
          <w:szCs w:val="24"/>
        </w:rPr>
        <w:t>AAIs</w:t>
      </w:r>
      <w:r w:rsidRPr="00313A35">
        <w:rPr>
          <w:rFonts w:ascii="Arial" w:hAnsi="Arial" w:cs="Arial"/>
          <w:sz w:val="24"/>
          <w:szCs w:val="24"/>
        </w:rPr>
        <w:t>.</w:t>
      </w:r>
    </w:p>
    <w:p w14:paraId="2C7A48E8" w14:textId="77777777" w:rsidR="0050747A" w:rsidRPr="00313A35" w:rsidRDefault="0050747A" w:rsidP="005704B9">
      <w:pPr>
        <w:numPr>
          <w:ilvl w:val="0"/>
          <w:numId w:val="15"/>
        </w:numPr>
        <w:spacing w:after="0" w:line="288" w:lineRule="auto"/>
        <w:rPr>
          <w:rFonts w:ascii="Arial" w:hAnsi="Arial" w:cs="Arial"/>
          <w:sz w:val="24"/>
          <w:szCs w:val="24"/>
        </w:rPr>
      </w:pPr>
      <w:r w:rsidRPr="00313A35">
        <w:rPr>
          <w:rFonts w:ascii="Arial" w:hAnsi="Arial" w:cs="Arial"/>
          <w:sz w:val="24"/>
          <w:szCs w:val="24"/>
        </w:rPr>
        <w:t>Emergency asthma reliever inhaler.</w:t>
      </w:r>
    </w:p>
    <w:p w14:paraId="6A4BAC58" w14:textId="60CF4553" w:rsidR="0050747A" w:rsidRPr="00313A35" w:rsidRDefault="0050747A" w:rsidP="005704B9">
      <w:pPr>
        <w:numPr>
          <w:ilvl w:val="0"/>
          <w:numId w:val="15"/>
        </w:numPr>
        <w:spacing w:after="0" w:line="288" w:lineRule="auto"/>
        <w:rPr>
          <w:rFonts w:ascii="Arial" w:hAnsi="Arial" w:cs="Arial"/>
          <w:sz w:val="24"/>
          <w:szCs w:val="24"/>
        </w:rPr>
      </w:pPr>
      <w:r w:rsidRPr="00313A35">
        <w:rPr>
          <w:rFonts w:ascii="Arial" w:hAnsi="Arial" w:cs="Arial"/>
          <w:sz w:val="24"/>
          <w:szCs w:val="24"/>
        </w:rPr>
        <w:t>Spacers to support inhaler intake</w:t>
      </w:r>
      <w:r w:rsidR="00EA1A64" w:rsidRPr="00313A35">
        <w:rPr>
          <w:rFonts w:ascii="Arial" w:hAnsi="Arial" w:cs="Arial"/>
          <w:sz w:val="24"/>
          <w:szCs w:val="24"/>
        </w:rPr>
        <w:t>.</w:t>
      </w:r>
    </w:p>
    <w:p w14:paraId="388D4C72" w14:textId="6AF7A433" w:rsidR="00EA1A64" w:rsidRPr="00313A35" w:rsidRDefault="00B743EA" w:rsidP="005704B9">
      <w:pPr>
        <w:numPr>
          <w:ilvl w:val="0"/>
          <w:numId w:val="15"/>
        </w:numPr>
        <w:spacing w:after="0" w:line="288" w:lineRule="auto"/>
        <w:rPr>
          <w:rFonts w:ascii="Arial" w:hAnsi="Arial" w:cs="Arial"/>
          <w:sz w:val="24"/>
          <w:szCs w:val="24"/>
        </w:rPr>
      </w:pPr>
      <w:r w:rsidRPr="00313A35">
        <w:rPr>
          <w:rFonts w:ascii="Arial" w:hAnsi="Arial" w:cs="Arial"/>
          <w:sz w:val="24"/>
          <w:szCs w:val="24"/>
        </w:rPr>
        <w:t>Instructions for use.</w:t>
      </w:r>
    </w:p>
    <w:p w14:paraId="0ADF83DC" w14:textId="693AC834" w:rsidR="00B743EA" w:rsidRPr="00313A35" w:rsidRDefault="00B743EA" w:rsidP="005704B9">
      <w:pPr>
        <w:numPr>
          <w:ilvl w:val="0"/>
          <w:numId w:val="15"/>
        </w:numPr>
        <w:spacing w:after="0" w:line="288" w:lineRule="auto"/>
        <w:rPr>
          <w:rFonts w:ascii="Arial" w:hAnsi="Arial" w:cs="Arial"/>
          <w:sz w:val="24"/>
          <w:szCs w:val="24"/>
        </w:rPr>
      </w:pPr>
      <w:r w:rsidRPr="00313A35">
        <w:rPr>
          <w:rFonts w:ascii="Arial" w:hAnsi="Arial" w:cs="Arial"/>
          <w:sz w:val="24"/>
          <w:szCs w:val="24"/>
        </w:rPr>
        <w:t>Emergency contacts.</w:t>
      </w:r>
    </w:p>
    <w:p w14:paraId="06AAEBB5" w14:textId="77777777" w:rsidR="003A225B" w:rsidRPr="00313A35" w:rsidRDefault="003A225B" w:rsidP="005704B9">
      <w:pPr>
        <w:pStyle w:val="paragraph"/>
        <w:spacing w:before="0" w:beforeAutospacing="0" w:after="0" w:afterAutospacing="0" w:line="288" w:lineRule="auto"/>
        <w:ind w:left="360"/>
        <w:textAlignment w:val="baseline"/>
        <w:rPr>
          <w:rStyle w:val="normaltextrun"/>
          <w:rFonts w:ascii="Arial" w:hAnsi="Arial" w:cs="Arial"/>
          <w:b/>
          <w:bCs/>
          <w:color w:val="D13438"/>
          <w:u w:val="single"/>
        </w:rPr>
      </w:pPr>
    </w:p>
    <w:p w14:paraId="6C21EBD3" w14:textId="049FEF45" w:rsidR="003A225B" w:rsidRPr="00313A35" w:rsidRDefault="003A225B" w:rsidP="005704B9">
      <w:pPr>
        <w:pStyle w:val="paragraph"/>
        <w:spacing w:before="0" w:beforeAutospacing="0" w:after="0" w:afterAutospacing="0" w:line="288" w:lineRule="auto"/>
        <w:textAlignment w:val="baseline"/>
        <w:rPr>
          <w:rFonts w:ascii="Arial" w:hAnsi="Arial" w:cs="Arial"/>
          <w:sz w:val="18"/>
          <w:szCs w:val="18"/>
        </w:rPr>
      </w:pPr>
      <w:r w:rsidRPr="00313A35">
        <w:rPr>
          <w:rFonts w:ascii="Arial" w:hAnsi="Arial" w:cs="Arial"/>
        </w:rPr>
        <w:t>‘Spare’ Asthma Inhalers</w:t>
      </w:r>
    </w:p>
    <w:p w14:paraId="6C60DFE2" w14:textId="511FAA9E" w:rsidR="003A225B" w:rsidRPr="001F09D3" w:rsidRDefault="003A225B" w:rsidP="005704B9">
      <w:pPr>
        <w:pStyle w:val="paragraph"/>
        <w:numPr>
          <w:ilvl w:val="0"/>
          <w:numId w:val="15"/>
        </w:numPr>
        <w:spacing w:before="0" w:beforeAutospacing="0" w:after="0" w:afterAutospacing="0" w:line="288" w:lineRule="auto"/>
        <w:textAlignment w:val="baseline"/>
        <w:rPr>
          <w:rFonts w:ascii="Arial" w:hAnsi="Arial" w:cs="Arial"/>
          <w:sz w:val="18"/>
          <w:szCs w:val="18"/>
        </w:rPr>
      </w:pPr>
      <w:r w:rsidRPr="00313A35">
        <w:rPr>
          <w:rFonts w:ascii="Arial" w:hAnsi="Arial" w:cs="Arial"/>
        </w:rPr>
        <w:t>Emergency asthma inhalers will only be given to pupils who have been prescribed an inhaler when their own inhaler is not available and where written parental and carer consent has been obtained to do so.</w:t>
      </w:r>
    </w:p>
    <w:p w14:paraId="1405CF28" w14:textId="77777777" w:rsidR="001F09D3" w:rsidRDefault="001F09D3" w:rsidP="001F09D3">
      <w:pPr>
        <w:pStyle w:val="paragraph"/>
        <w:spacing w:before="0" w:beforeAutospacing="0" w:after="0" w:afterAutospacing="0" w:line="288" w:lineRule="auto"/>
        <w:textAlignment w:val="baseline"/>
        <w:rPr>
          <w:rFonts w:ascii="Arial" w:hAnsi="Arial" w:cs="Arial"/>
        </w:rPr>
      </w:pPr>
    </w:p>
    <w:p w14:paraId="2EAB611A" w14:textId="77777777" w:rsidR="001F09D3" w:rsidRPr="00313A35" w:rsidRDefault="001F09D3" w:rsidP="001F09D3">
      <w:pPr>
        <w:pStyle w:val="paragraph"/>
        <w:spacing w:before="0" w:beforeAutospacing="0" w:after="0" w:afterAutospacing="0" w:line="288" w:lineRule="auto"/>
        <w:textAlignment w:val="baseline"/>
        <w:rPr>
          <w:rFonts w:ascii="Arial" w:hAnsi="Arial" w:cs="Arial"/>
          <w:sz w:val="18"/>
          <w:szCs w:val="18"/>
        </w:rPr>
      </w:pPr>
    </w:p>
    <w:p w14:paraId="7C25DC49" w14:textId="676E45B7" w:rsidR="0050747A" w:rsidRPr="00820C92" w:rsidRDefault="0050747A" w:rsidP="00820C92">
      <w:pPr>
        <w:pStyle w:val="Heading1"/>
        <w:rPr>
          <w:sz w:val="32"/>
          <w:szCs w:val="32"/>
        </w:rPr>
      </w:pPr>
      <w:r w:rsidRPr="00820C92">
        <w:t>12. Educational visits and off-site activities</w:t>
      </w:r>
    </w:p>
    <w:p w14:paraId="5380D4A1" w14:textId="1576A80C"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Pupils with allergies will be fully included in educational visits.</w:t>
      </w:r>
    </w:p>
    <w:p w14:paraId="4F26F8DE" w14:textId="77777777" w:rsidR="00820C92" w:rsidRDefault="00820C92" w:rsidP="005704B9">
      <w:pPr>
        <w:spacing w:after="0" w:line="288" w:lineRule="auto"/>
        <w:rPr>
          <w:rFonts w:ascii="Arial" w:hAnsi="Arial" w:cs="Arial"/>
          <w:sz w:val="24"/>
          <w:szCs w:val="24"/>
        </w:rPr>
      </w:pPr>
    </w:p>
    <w:p w14:paraId="106A04ED" w14:textId="26315F6F"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Risk assessments will be undertaken ahead of a planned trip and include consideration of:</w:t>
      </w:r>
    </w:p>
    <w:p w14:paraId="4F0490DD" w14:textId="697ACA2C" w:rsidR="00CB1B26" w:rsidRPr="007A323E" w:rsidRDefault="00325A50" w:rsidP="005704B9">
      <w:pPr>
        <w:numPr>
          <w:ilvl w:val="0"/>
          <w:numId w:val="22"/>
        </w:numPr>
        <w:spacing w:after="0" w:line="288" w:lineRule="auto"/>
        <w:rPr>
          <w:rFonts w:ascii="Arial" w:hAnsi="Arial" w:cs="Arial"/>
          <w:sz w:val="24"/>
          <w:szCs w:val="24"/>
        </w:rPr>
      </w:pPr>
      <w:r w:rsidRPr="007A323E">
        <w:rPr>
          <w:rFonts w:ascii="Arial" w:hAnsi="Arial" w:cs="Arial"/>
          <w:sz w:val="24"/>
          <w:szCs w:val="24"/>
        </w:rPr>
        <w:t>Itinerary and venue risks.</w:t>
      </w:r>
    </w:p>
    <w:p w14:paraId="4E4BA2CE" w14:textId="797D17BC"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Known allergens.</w:t>
      </w:r>
    </w:p>
    <w:p w14:paraId="46B1A735"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Food arrangements.</w:t>
      </w:r>
    </w:p>
    <w:p w14:paraId="28686516"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Access to emergency medication.</w:t>
      </w:r>
    </w:p>
    <w:p w14:paraId="47FAC5BF"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Staff trained in emergency response.</w:t>
      </w:r>
    </w:p>
    <w:p w14:paraId="7A811889" w14:textId="77777777" w:rsidR="0050747A" w:rsidRPr="007A323E" w:rsidRDefault="0050747A" w:rsidP="005704B9">
      <w:pPr>
        <w:numPr>
          <w:ilvl w:val="0"/>
          <w:numId w:val="22"/>
        </w:numPr>
        <w:spacing w:after="0" w:line="288" w:lineRule="auto"/>
        <w:rPr>
          <w:rFonts w:ascii="Arial" w:hAnsi="Arial" w:cs="Arial"/>
          <w:sz w:val="24"/>
          <w:szCs w:val="24"/>
        </w:rPr>
      </w:pPr>
      <w:r w:rsidRPr="007A323E">
        <w:rPr>
          <w:rFonts w:ascii="Arial" w:hAnsi="Arial" w:cs="Arial"/>
          <w:sz w:val="24"/>
          <w:szCs w:val="24"/>
        </w:rPr>
        <w:t>Emergency medical services available at the destination.</w:t>
      </w:r>
    </w:p>
    <w:p w14:paraId="68FC4AA7" w14:textId="77777777" w:rsidR="00C567F1" w:rsidRPr="007A323E"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7A323E">
        <w:rPr>
          <w:rFonts w:ascii="Arial" w:hAnsi="Arial" w:cs="Arial"/>
        </w:rPr>
        <w:t>Availability of a mobile phone signal.</w:t>
      </w:r>
    </w:p>
    <w:p w14:paraId="31C8DB16" w14:textId="77777777" w:rsidR="00C567F1" w:rsidRPr="007A323E"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7A323E">
        <w:rPr>
          <w:rFonts w:ascii="Arial" w:hAnsi="Arial" w:cs="Arial"/>
        </w:rPr>
        <w:t>Contingency arrangements in the event of allergen exposure.</w:t>
      </w:r>
    </w:p>
    <w:p w14:paraId="05F6F003" w14:textId="77777777" w:rsidR="00325A50" w:rsidRPr="00313A35" w:rsidRDefault="00325A50" w:rsidP="005704B9">
      <w:pPr>
        <w:spacing w:after="0" w:line="288" w:lineRule="auto"/>
        <w:ind w:left="720"/>
        <w:rPr>
          <w:rFonts w:ascii="Arial" w:hAnsi="Arial" w:cs="Arial"/>
          <w:sz w:val="24"/>
          <w:szCs w:val="24"/>
        </w:rPr>
      </w:pPr>
    </w:p>
    <w:p w14:paraId="45972C0A"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All staff and supporting adults on the trip will be briefed about the known allergen risks of pupils.</w:t>
      </w:r>
    </w:p>
    <w:p w14:paraId="49102809" w14:textId="77777777" w:rsidR="00820C92" w:rsidRPr="00313A35" w:rsidRDefault="00820C92" w:rsidP="005704B9">
      <w:pPr>
        <w:spacing w:after="0" w:line="288" w:lineRule="auto"/>
        <w:rPr>
          <w:rFonts w:ascii="Arial" w:hAnsi="Arial" w:cs="Arial"/>
          <w:sz w:val="24"/>
          <w:szCs w:val="24"/>
        </w:rPr>
      </w:pPr>
    </w:p>
    <w:p w14:paraId="5381679B" w14:textId="28AA581A"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 xml:space="preserve">Pupils at risk of anaphylaxis will have access to their prescribed </w:t>
      </w:r>
      <w:r w:rsidR="00957342" w:rsidRPr="00313A35">
        <w:rPr>
          <w:rFonts w:ascii="Arial" w:hAnsi="Arial" w:cs="Arial"/>
          <w:sz w:val="24"/>
          <w:szCs w:val="24"/>
        </w:rPr>
        <w:t>AD/</w:t>
      </w:r>
      <w:r w:rsidRPr="00313A35">
        <w:rPr>
          <w:rFonts w:ascii="Arial" w:hAnsi="Arial" w:cs="Arial"/>
          <w:sz w:val="24"/>
          <w:szCs w:val="24"/>
        </w:rPr>
        <w:t>AAI throughout the visit, by holding it themselves or it being held by a designated member of staff, identified in the risk assessment.</w:t>
      </w:r>
    </w:p>
    <w:p w14:paraId="4BC1C478" w14:textId="77777777" w:rsidR="00103B23" w:rsidRPr="00313A35" w:rsidRDefault="00103B23" w:rsidP="005704B9">
      <w:pPr>
        <w:spacing w:after="0" w:line="288" w:lineRule="auto"/>
        <w:rPr>
          <w:rFonts w:ascii="Arial" w:hAnsi="Arial" w:cs="Arial"/>
          <w:sz w:val="24"/>
          <w:szCs w:val="24"/>
          <w:u w:val="single"/>
        </w:rPr>
      </w:pPr>
    </w:p>
    <w:p w14:paraId="74016D3A" w14:textId="77777777" w:rsidR="001F09D3" w:rsidRDefault="001F09D3">
      <w:pPr>
        <w:rPr>
          <w:rFonts w:ascii="Arial" w:hAnsi="Arial" w:cs="Arial"/>
          <w:b/>
          <w:bCs/>
          <w:sz w:val="28"/>
          <w:szCs w:val="28"/>
        </w:rPr>
      </w:pPr>
      <w:r>
        <w:br w:type="page"/>
      </w:r>
    </w:p>
    <w:p w14:paraId="4352176B" w14:textId="7FB8EA4C" w:rsidR="0050747A" w:rsidRPr="008D4E2B" w:rsidRDefault="0050747A" w:rsidP="00820C92">
      <w:pPr>
        <w:pStyle w:val="Heading1"/>
      </w:pPr>
      <w:r w:rsidRPr="008D4E2B">
        <w:lastRenderedPageBreak/>
        <w:t>13. Responding to allergic reactions</w:t>
      </w:r>
    </w:p>
    <w:p w14:paraId="2D4DDAFE" w14:textId="77777777" w:rsidR="00820C92" w:rsidRDefault="00820C92" w:rsidP="005704B9">
      <w:pPr>
        <w:spacing w:after="0" w:line="288" w:lineRule="auto"/>
        <w:rPr>
          <w:rFonts w:ascii="Arial" w:hAnsi="Arial" w:cs="Arial"/>
          <w:sz w:val="24"/>
          <w:szCs w:val="24"/>
        </w:rPr>
      </w:pPr>
    </w:p>
    <w:p w14:paraId="3F594009" w14:textId="0BDCB664"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In the event of an allergic reaction:</w:t>
      </w:r>
    </w:p>
    <w:p w14:paraId="5DFA5CC7" w14:textId="67E27790"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A member of staff will assess the situation immediately and remain with the pupil.</w:t>
      </w:r>
    </w:p>
    <w:p w14:paraId="7067657F" w14:textId="62C68132" w:rsidR="00547572" w:rsidRPr="007A323E" w:rsidRDefault="00547572" w:rsidP="005704B9">
      <w:pPr>
        <w:numPr>
          <w:ilvl w:val="0"/>
          <w:numId w:val="21"/>
        </w:numPr>
        <w:spacing w:after="0" w:line="288" w:lineRule="auto"/>
        <w:rPr>
          <w:rFonts w:ascii="Arial" w:hAnsi="Arial" w:cs="Arial"/>
          <w:sz w:val="24"/>
          <w:szCs w:val="24"/>
        </w:rPr>
      </w:pPr>
      <w:r w:rsidRPr="007A323E">
        <w:rPr>
          <w:rFonts w:ascii="Arial" w:hAnsi="Arial" w:cs="Arial"/>
          <w:sz w:val="24"/>
          <w:szCs w:val="24"/>
        </w:rPr>
        <w:t>If there is an Action Plan in place, the emergency procedures outlined within it will be followed.</w:t>
      </w:r>
    </w:p>
    <w:p w14:paraId="16615672"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Adrenaline will be administered without delay where anaphylaxis is suspected.</w:t>
      </w:r>
    </w:p>
    <w:p w14:paraId="2F3DFEB9" w14:textId="6FB22FE1"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Emergency services will be called.</w:t>
      </w:r>
    </w:p>
    <w:p w14:paraId="7861D898"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Parents or carers will be informed as soon as possible.</w:t>
      </w:r>
    </w:p>
    <w:p w14:paraId="5CBF33CE" w14:textId="77777777" w:rsidR="0050747A" w:rsidRPr="007A323E" w:rsidRDefault="0050747A" w:rsidP="005704B9">
      <w:pPr>
        <w:numPr>
          <w:ilvl w:val="0"/>
          <w:numId w:val="21"/>
        </w:numPr>
        <w:spacing w:after="0" w:line="288" w:lineRule="auto"/>
        <w:rPr>
          <w:rFonts w:ascii="Arial" w:hAnsi="Arial" w:cs="Arial"/>
          <w:sz w:val="24"/>
          <w:szCs w:val="24"/>
        </w:rPr>
      </w:pPr>
      <w:r w:rsidRPr="007A323E">
        <w:rPr>
          <w:rFonts w:ascii="Arial" w:hAnsi="Arial" w:cs="Arial"/>
          <w:sz w:val="24"/>
          <w:szCs w:val="24"/>
        </w:rPr>
        <w:t>The incident will be recorded and reviewed.</w:t>
      </w:r>
    </w:p>
    <w:p w14:paraId="3BF70660" w14:textId="77777777" w:rsidR="00820C92" w:rsidRDefault="00820C92" w:rsidP="005704B9">
      <w:pPr>
        <w:spacing w:after="0" w:line="288" w:lineRule="auto"/>
        <w:rPr>
          <w:rFonts w:ascii="Arial" w:eastAsia="Times New Roman" w:hAnsi="Arial" w:cs="Arial"/>
          <w:kern w:val="0"/>
          <w:sz w:val="24"/>
          <w:szCs w:val="24"/>
          <w:lang w:eastAsia="en-GB"/>
          <w14:ligatures w14:val="none"/>
        </w:rPr>
      </w:pPr>
    </w:p>
    <w:p w14:paraId="521E7CA3" w14:textId="1ED712C0" w:rsidR="00914477" w:rsidRPr="00313A35" w:rsidRDefault="00914477" w:rsidP="005704B9">
      <w:pPr>
        <w:spacing w:after="0" w:line="288" w:lineRule="auto"/>
        <w:rPr>
          <w:rFonts w:ascii="Arial" w:eastAsia="Times New Roman" w:hAnsi="Arial" w:cs="Arial"/>
          <w:kern w:val="0"/>
          <w:sz w:val="24"/>
          <w:szCs w:val="24"/>
          <w:lang w:eastAsia="en-GB"/>
          <w14:ligatures w14:val="none"/>
        </w:rPr>
      </w:pPr>
      <w:r w:rsidRPr="00313A35">
        <w:rPr>
          <w:rFonts w:ascii="Arial" w:eastAsia="Times New Roman" w:hAnsi="Arial" w:cs="Arial"/>
          <w:kern w:val="0"/>
          <w:sz w:val="24"/>
          <w:szCs w:val="24"/>
          <w:lang w:eastAsia="en-GB"/>
          <w14:ligatures w14:val="none"/>
        </w:rPr>
        <w:t>Where there is any doubt, staff will treat a suspected anaphylactic reaction as a medical emergency, including where a pupil with no known allergy presents with symptoms consistent with anaphylaxis</w:t>
      </w:r>
      <w:r w:rsidR="00374BF1" w:rsidRPr="00313A35">
        <w:rPr>
          <w:rFonts w:ascii="Arial" w:eastAsia="Times New Roman" w:hAnsi="Arial" w:cs="Arial"/>
          <w:kern w:val="0"/>
          <w:sz w:val="24"/>
          <w:szCs w:val="24"/>
          <w:lang w:eastAsia="en-GB"/>
          <w14:ligatures w14:val="none"/>
        </w:rPr>
        <w:t>.</w:t>
      </w:r>
    </w:p>
    <w:p w14:paraId="03074DCA" w14:textId="77777777" w:rsidR="00374BF1" w:rsidRPr="007A323E" w:rsidRDefault="00374BF1" w:rsidP="005704B9">
      <w:pPr>
        <w:numPr>
          <w:ilvl w:val="0"/>
          <w:numId w:val="34"/>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Staff will immediately call 999.</w:t>
      </w:r>
    </w:p>
    <w:p w14:paraId="4A3FF7B4" w14:textId="2A029651" w:rsidR="00374BF1" w:rsidRPr="007A323E" w:rsidRDefault="00374BF1" w:rsidP="005704B9">
      <w:pPr>
        <w:numPr>
          <w:ilvl w:val="0"/>
          <w:numId w:val="35"/>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A trained member of staff may administer a spare AD/AAI where permitted and clinically indicated.</w:t>
      </w:r>
    </w:p>
    <w:p w14:paraId="130E8C83" w14:textId="77777777" w:rsidR="00374BF1" w:rsidRPr="007A323E" w:rsidRDefault="00374BF1" w:rsidP="005704B9">
      <w:pPr>
        <w:numPr>
          <w:ilvl w:val="0"/>
          <w:numId w:val="36"/>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Parents and carers will be informed immediately.</w:t>
      </w:r>
    </w:p>
    <w:p w14:paraId="30313916" w14:textId="77777777" w:rsidR="00374BF1" w:rsidRPr="00820C92" w:rsidRDefault="00374BF1" w:rsidP="005704B9">
      <w:pPr>
        <w:numPr>
          <w:ilvl w:val="0"/>
          <w:numId w:val="37"/>
        </w:numPr>
        <w:spacing w:after="0" w:line="288" w:lineRule="auto"/>
        <w:rPr>
          <w:rFonts w:ascii="Arial" w:eastAsia="Times New Roman" w:hAnsi="Arial" w:cs="Arial"/>
          <w:kern w:val="0"/>
          <w:sz w:val="24"/>
          <w:szCs w:val="24"/>
          <w:lang w:eastAsia="en-GB"/>
          <w14:ligatures w14:val="none"/>
        </w:rPr>
      </w:pPr>
      <w:r w:rsidRPr="007A323E">
        <w:rPr>
          <w:rFonts w:ascii="Arial" w:hAnsi="Arial" w:cs="Arial"/>
          <w:sz w:val="24"/>
          <w:szCs w:val="24"/>
        </w:rPr>
        <w:t>The incident will be investigated and appropriate medical follow-up encouraged.</w:t>
      </w:r>
    </w:p>
    <w:p w14:paraId="293FA269" w14:textId="77777777" w:rsidR="00820C92" w:rsidRPr="00313A35" w:rsidRDefault="00820C92" w:rsidP="00820C92">
      <w:pPr>
        <w:spacing w:after="0" w:line="288" w:lineRule="auto"/>
        <w:ind w:left="720"/>
        <w:rPr>
          <w:rFonts w:ascii="Arial" w:eastAsia="Times New Roman" w:hAnsi="Arial" w:cs="Arial"/>
          <w:kern w:val="0"/>
          <w:sz w:val="24"/>
          <w:szCs w:val="24"/>
          <w:lang w:eastAsia="en-GB"/>
          <w14:ligatures w14:val="none"/>
        </w:rPr>
      </w:pPr>
    </w:p>
    <w:p w14:paraId="7832E85E" w14:textId="77777777" w:rsidR="00374BF1" w:rsidRPr="00313A35" w:rsidRDefault="00374BF1" w:rsidP="005704B9">
      <w:pPr>
        <w:spacing w:after="0" w:line="288" w:lineRule="auto"/>
        <w:rPr>
          <w:rFonts w:ascii="Arial" w:eastAsia="Times New Roman" w:hAnsi="Arial" w:cs="Arial"/>
          <w:kern w:val="0"/>
          <w:sz w:val="24"/>
          <w:szCs w:val="24"/>
          <w:lang w:eastAsia="en-GB"/>
          <w14:ligatures w14:val="none"/>
        </w:rPr>
      </w:pPr>
    </w:p>
    <w:p w14:paraId="66454947" w14:textId="2956C7DD" w:rsidR="0050747A" w:rsidRPr="005704B9" w:rsidRDefault="0050747A" w:rsidP="00820C92">
      <w:pPr>
        <w:pStyle w:val="Heading1"/>
        <w:rPr>
          <w:sz w:val="32"/>
          <w:szCs w:val="32"/>
        </w:rPr>
      </w:pPr>
      <w:r w:rsidRPr="005704B9">
        <w:t>14. Reporting serious incidents and near misses</w:t>
      </w:r>
    </w:p>
    <w:p w14:paraId="0B1923AE" w14:textId="0EBC5450" w:rsidR="0050747A" w:rsidRPr="007A323E" w:rsidRDefault="0050747A" w:rsidP="005704B9">
      <w:pPr>
        <w:spacing w:after="0" w:line="288" w:lineRule="auto"/>
        <w:rPr>
          <w:rFonts w:ascii="Arial" w:hAnsi="Arial" w:cs="Arial"/>
          <w:sz w:val="24"/>
          <w:szCs w:val="24"/>
        </w:rPr>
      </w:pPr>
      <w:r w:rsidRPr="007A323E">
        <w:rPr>
          <w:rFonts w:ascii="Arial" w:hAnsi="Arial" w:cs="Arial"/>
          <w:sz w:val="24"/>
          <w:szCs w:val="24"/>
        </w:rPr>
        <w:t>All allergy-related incidents and near misses will be reported on the same day and, wherever possible, within two hours of the incident.</w:t>
      </w:r>
    </w:p>
    <w:p w14:paraId="01ED9C8D" w14:textId="77777777" w:rsidR="00820C92" w:rsidRPr="00313A35" w:rsidRDefault="00820C92" w:rsidP="005704B9">
      <w:pPr>
        <w:spacing w:after="0" w:line="288" w:lineRule="auto"/>
        <w:rPr>
          <w:rFonts w:ascii="Arial" w:hAnsi="Arial" w:cs="Arial"/>
          <w:sz w:val="24"/>
          <w:szCs w:val="24"/>
        </w:rPr>
      </w:pPr>
    </w:p>
    <w:p w14:paraId="5E7A907E" w14:textId="77777777"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report will include:</w:t>
      </w:r>
    </w:p>
    <w:p w14:paraId="1F061A27"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Date and time.</w:t>
      </w:r>
    </w:p>
    <w:p w14:paraId="4825FE9E"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Individuals involved.</w:t>
      </w:r>
    </w:p>
    <w:p w14:paraId="74A5D2EE"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Circumstances of exposure.</w:t>
      </w:r>
    </w:p>
    <w:p w14:paraId="1899E502"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Actions taken.</w:t>
      </w:r>
    </w:p>
    <w:p w14:paraId="62F32A9B"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Outcomes.</w:t>
      </w:r>
    </w:p>
    <w:p w14:paraId="25B674F2" w14:textId="77777777" w:rsidR="0050747A" w:rsidRPr="00313A35" w:rsidRDefault="0050747A" w:rsidP="005704B9">
      <w:pPr>
        <w:numPr>
          <w:ilvl w:val="0"/>
          <w:numId w:val="26"/>
        </w:numPr>
        <w:spacing w:after="0" w:line="288" w:lineRule="auto"/>
        <w:rPr>
          <w:rFonts w:ascii="Arial" w:hAnsi="Arial" w:cs="Arial"/>
          <w:sz w:val="24"/>
          <w:szCs w:val="24"/>
        </w:rPr>
      </w:pPr>
      <w:r w:rsidRPr="00313A35">
        <w:rPr>
          <w:rFonts w:ascii="Arial" w:hAnsi="Arial" w:cs="Arial"/>
          <w:sz w:val="24"/>
          <w:szCs w:val="24"/>
        </w:rPr>
        <w:t>Lessons learned.</w:t>
      </w:r>
    </w:p>
    <w:p w14:paraId="7C6BCC8D" w14:textId="77777777" w:rsidR="00596364" w:rsidRPr="00313A3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313A35">
        <w:rPr>
          <w:rFonts w:ascii="Arial" w:hAnsi="Arial" w:cs="Arial"/>
        </w:rPr>
        <w:t>Parents will be informed.</w:t>
      </w:r>
    </w:p>
    <w:p w14:paraId="4E934A2A" w14:textId="77777777" w:rsidR="00596364" w:rsidRPr="00313A3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313A35">
        <w:rPr>
          <w:rFonts w:ascii="Arial" w:hAnsi="Arial" w:cs="Arial"/>
        </w:rPr>
        <w:t>Risk assessments and procedures will be updated as necessary.</w:t>
      </w:r>
    </w:p>
    <w:p w14:paraId="57F9B0A1" w14:textId="77777777" w:rsidR="00596364" w:rsidRPr="00313A35" w:rsidRDefault="00596364" w:rsidP="005704B9">
      <w:pPr>
        <w:spacing w:after="0" w:line="288" w:lineRule="auto"/>
        <w:ind w:left="720"/>
        <w:rPr>
          <w:rFonts w:ascii="Arial" w:hAnsi="Arial" w:cs="Arial"/>
          <w:sz w:val="24"/>
          <w:szCs w:val="24"/>
        </w:rPr>
      </w:pPr>
    </w:p>
    <w:p w14:paraId="069C0956" w14:textId="77777777" w:rsidR="001F09D3" w:rsidRDefault="001F09D3">
      <w:pPr>
        <w:rPr>
          <w:rFonts w:ascii="Arial" w:hAnsi="Arial" w:cs="Arial"/>
          <w:sz w:val="24"/>
          <w:szCs w:val="24"/>
        </w:rPr>
      </w:pPr>
      <w:r>
        <w:rPr>
          <w:rFonts w:ascii="Arial" w:hAnsi="Arial" w:cs="Arial"/>
          <w:sz w:val="24"/>
          <w:szCs w:val="24"/>
        </w:rPr>
        <w:br w:type="page"/>
      </w:r>
    </w:p>
    <w:p w14:paraId="33038357" w14:textId="3A0255A2" w:rsidR="00820C92" w:rsidRDefault="0050747A" w:rsidP="005704B9">
      <w:pPr>
        <w:spacing w:after="0" w:line="288" w:lineRule="auto"/>
        <w:rPr>
          <w:rFonts w:ascii="Arial" w:hAnsi="Arial" w:cs="Arial"/>
          <w:sz w:val="24"/>
          <w:szCs w:val="24"/>
        </w:rPr>
      </w:pPr>
      <w:r w:rsidRPr="00313A35">
        <w:rPr>
          <w:rFonts w:ascii="Arial" w:hAnsi="Arial" w:cs="Arial"/>
          <w:sz w:val="24"/>
          <w:szCs w:val="24"/>
        </w:rPr>
        <w:lastRenderedPageBreak/>
        <w:t xml:space="preserve">The Allergy Safety Lead will review incidents to identify improvements and reduce future risks, at least on a termly basis. Trends arising from incidents and near misses will be analysed and reported to senior leaders and governors as appropriate. </w:t>
      </w:r>
    </w:p>
    <w:p w14:paraId="2D5CDCD6" w14:textId="77777777" w:rsidR="00820C92" w:rsidRDefault="00820C92" w:rsidP="005704B9">
      <w:pPr>
        <w:spacing w:after="0" w:line="288" w:lineRule="auto"/>
        <w:rPr>
          <w:rFonts w:ascii="Arial" w:hAnsi="Arial" w:cs="Arial"/>
          <w:sz w:val="24"/>
          <w:szCs w:val="24"/>
        </w:rPr>
      </w:pPr>
    </w:p>
    <w:p w14:paraId="63B12C52" w14:textId="28D27846" w:rsidR="0050747A" w:rsidRDefault="0050747A" w:rsidP="005704B9">
      <w:pPr>
        <w:spacing w:after="0" w:line="288" w:lineRule="auto"/>
        <w:rPr>
          <w:rFonts w:ascii="Arial" w:hAnsi="Arial" w:cs="Arial"/>
          <w:sz w:val="24"/>
          <w:szCs w:val="24"/>
        </w:rPr>
      </w:pPr>
      <w:r w:rsidRPr="00313A35">
        <w:rPr>
          <w:rFonts w:ascii="Arial" w:hAnsi="Arial" w:cs="Arial"/>
          <w:sz w:val="24"/>
          <w:szCs w:val="24"/>
        </w:rPr>
        <w:t>Lessons learned will be used to inform future policy reviews, staff training, risk assessments and wider allergy safety arrangements across the school.</w:t>
      </w:r>
    </w:p>
    <w:p w14:paraId="607DD270" w14:textId="77777777" w:rsidR="00820C92" w:rsidRPr="00313A35" w:rsidRDefault="00820C92" w:rsidP="005704B9">
      <w:pPr>
        <w:spacing w:after="0" w:line="288" w:lineRule="auto"/>
        <w:rPr>
          <w:rFonts w:ascii="Arial" w:hAnsi="Arial" w:cs="Arial"/>
          <w:sz w:val="24"/>
          <w:szCs w:val="24"/>
        </w:rPr>
      </w:pPr>
    </w:p>
    <w:p w14:paraId="1EFE3FC6" w14:textId="636BFA20" w:rsidR="0050747A" w:rsidRPr="00313A35" w:rsidRDefault="00F321B5" w:rsidP="005704B9">
      <w:pPr>
        <w:spacing w:after="0" w:line="288" w:lineRule="auto"/>
        <w:rPr>
          <w:rFonts w:ascii="Arial" w:hAnsi="Arial" w:cs="Arial"/>
          <w:sz w:val="24"/>
          <w:szCs w:val="24"/>
        </w:rPr>
      </w:pPr>
      <w:r w:rsidRPr="00820C92">
        <w:rPr>
          <w:rFonts w:ascii="Arial" w:hAnsi="Arial" w:cs="Arial"/>
          <w:sz w:val="24"/>
          <w:szCs w:val="24"/>
        </w:rPr>
        <w:t>[</w:t>
      </w:r>
      <w:r w:rsidR="00820C92" w:rsidRPr="00820C92">
        <w:rPr>
          <w:rFonts w:ascii="Arial" w:hAnsi="Arial" w:cs="Arial"/>
          <w:i/>
          <w:iCs/>
          <w:sz w:val="24"/>
          <w:szCs w:val="24"/>
          <w:highlight w:val="yellow"/>
        </w:rPr>
        <w:t xml:space="preserve">Insert </w:t>
      </w:r>
      <w:r w:rsidRPr="00820C92">
        <w:rPr>
          <w:rFonts w:ascii="Arial" w:hAnsi="Arial" w:cs="Arial"/>
          <w:i/>
          <w:iCs/>
          <w:sz w:val="24"/>
          <w:szCs w:val="24"/>
          <w:highlight w:val="yellow"/>
        </w:rPr>
        <w:t>School Name</w:t>
      </w:r>
      <w:r w:rsidRPr="00820C92">
        <w:rPr>
          <w:rFonts w:ascii="Arial" w:hAnsi="Arial" w:cs="Arial"/>
          <w:sz w:val="24"/>
          <w:szCs w:val="24"/>
        </w:rPr>
        <w:t>]</w:t>
      </w:r>
      <w:r w:rsidR="0050747A" w:rsidRPr="00313A35">
        <w:rPr>
          <w:rFonts w:ascii="Arial" w:hAnsi="Arial" w:cs="Arial"/>
          <w:sz w:val="24"/>
          <w:szCs w:val="24"/>
        </w:rPr>
        <w:t xml:space="preserve"> encourages parents and carers to report incidents occurring outside school that may be relevant to a pupil's safety within school.</w:t>
      </w:r>
    </w:p>
    <w:p w14:paraId="1AE15DAF" w14:textId="77777777" w:rsidR="0050747A" w:rsidRPr="00313A35" w:rsidRDefault="0050747A" w:rsidP="005704B9">
      <w:pPr>
        <w:spacing w:after="0" w:line="288" w:lineRule="auto"/>
        <w:rPr>
          <w:rFonts w:ascii="Arial" w:hAnsi="Arial" w:cs="Arial"/>
          <w:sz w:val="24"/>
          <w:szCs w:val="24"/>
        </w:rPr>
      </w:pPr>
    </w:p>
    <w:p w14:paraId="52D3B261" w14:textId="71FF1CD9" w:rsidR="0050747A" w:rsidRPr="005704B9" w:rsidRDefault="0050747A" w:rsidP="0003675B">
      <w:pPr>
        <w:pStyle w:val="Heading1"/>
        <w:rPr>
          <w:sz w:val="32"/>
          <w:szCs w:val="32"/>
        </w:rPr>
      </w:pPr>
      <w:r w:rsidRPr="005704B9">
        <w:t>15. Information sharing and confidentiality</w:t>
      </w:r>
    </w:p>
    <w:p w14:paraId="1E6F08BC" w14:textId="5E90DB8D" w:rsidR="0050747A" w:rsidRDefault="0050747A" w:rsidP="005704B9">
      <w:pPr>
        <w:spacing w:after="0" w:line="288" w:lineRule="auto"/>
        <w:rPr>
          <w:rFonts w:ascii="Arial" w:hAnsi="Arial" w:cs="Arial"/>
          <w:sz w:val="24"/>
          <w:szCs w:val="24"/>
        </w:rPr>
      </w:pPr>
      <w:r w:rsidRPr="00313A35">
        <w:rPr>
          <w:rFonts w:ascii="Arial" w:hAnsi="Arial" w:cs="Arial"/>
          <w:sz w:val="24"/>
          <w:szCs w:val="24"/>
        </w:rPr>
        <w:t>The school will manage allergy information in accordance with UK GDPR and Data Protection legislation.</w:t>
      </w:r>
    </w:p>
    <w:p w14:paraId="32097468" w14:textId="77777777" w:rsidR="00820C92" w:rsidRPr="00313A35" w:rsidRDefault="00820C92" w:rsidP="005704B9">
      <w:pPr>
        <w:spacing w:after="0" w:line="288" w:lineRule="auto"/>
        <w:rPr>
          <w:rFonts w:ascii="Arial" w:hAnsi="Arial" w:cs="Arial"/>
          <w:sz w:val="24"/>
          <w:szCs w:val="24"/>
        </w:rPr>
      </w:pPr>
    </w:p>
    <w:p w14:paraId="24AED171" w14:textId="77777777" w:rsidR="0050747A" w:rsidRDefault="0050747A" w:rsidP="005704B9">
      <w:pPr>
        <w:spacing w:after="0" w:line="288" w:lineRule="auto"/>
        <w:rPr>
          <w:rFonts w:ascii="Arial" w:hAnsi="Arial" w:cs="Arial"/>
          <w:sz w:val="24"/>
          <w:szCs w:val="24"/>
        </w:rPr>
      </w:pPr>
      <w:r w:rsidRPr="00313A35">
        <w:rPr>
          <w:rFonts w:ascii="Arial" w:hAnsi="Arial" w:cs="Arial"/>
          <w:sz w:val="24"/>
          <w:szCs w:val="24"/>
        </w:rPr>
        <w:t>Information will only be shared on a need-to-know basis to protect a pupil's health and safety.</w:t>
      </w:r>
    </w:p>
    <w:p w14:paraId="7DC3A3C4" w14:textId="77777777" w:rsidR="00820C92" w:rsidRPr="00313A35" w:rsidRDefault="00820C92" w:rsidP="005704B9">
      <w:pPr>
        <w:spacing w:after="0" w:line="288" w:lineRule="auto"/>
        <w:rPr>
          <w:rFonts w:ascii="Arial" w:hAnsi="Arial" w:cs="Arial"/>
          <w:sz w:val="24"/>
          <w:szCs w:val="24"/>
        </w:rPr>
      </w:pPr>
    </w:p>
    <w:p w14:paraId="61A597EB" w14:textId="77777777"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Relevant staff will have access to:</w:t>
      </w:r>
    </w:p>
    <w:p w14:paraId="28C1F13B"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Individual Healthcare Plans.</w:t>
      </w:r>
    </w:p>
    <w:p w14:paraId="33503CA0"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Allergy Action Plans.</w:t>
      </w:r>
    </w:p>
    <w:p w14:paraId="283297F3" w14:textId="77777777" w:rsidR="0050747A" w:rsidRPr="00313A35" w:rsidRDefault="0050747A" w:rsidP="005704B9">
      <w:pPr>
        <w:numPr>
          <w:ilvl w:val="0"/>
          <w:numId w:val="8"/>
        </w:numPr>
        <w:spacing w:after="0" w:line="288" w:lineRule="auto"/>
        <w:rPr>
          <w:rFonts w:ascii="Arial" w:hAnsi="Arial" w:cs="Arial"/>
          <w:sz w:val="24"/>
          <w:szCs w:val="24"/>
        </w:rPr>
      </w:pPr>
      <w:r w:rsidRPr="00313A35">
        <w:rPr>
          <w:rFonts w:ascii="Arial" w:hAnsi="Arial" w:cs="Arial"/>
          <w:sz w:val="24"/>
          <w:szCs w:val="24"/>
        </w:rPr>
        <w:t>Emergency procedures.</w:t>
      </w:r>
    </w:p>
    <w:p w14:paraId="1156C99A" w14:textId="77777777" w:rsidR="00820C92" w:rsidRDefault="00820C92" w:rsidP="005704B9">
      <w:pPr>
        <w:spacing w:after="0" w:line="288" w:lineRule="auto"/>
        <w:rPr>
          <w:rFonts w:ascii="Arial" w:hAnsi="Arial" w:cs="Arial"/>
          <w:sz w:val="24"/>
          <w:szCs w:val="24"/>
        </w:rPr>
      </w:pPr>
    </w:p>
    <w:p w14:paraId="37FC063E" w14:textId="7E07EE88"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Information will be handled sensitively and respectfully at all times.</w:t>
      </w:r>
    </w:p>
    <w:p w14:paraId="5A883E81" w14:textId="77777777" w:rsidR="0050747A" w:rsidRPr="00313A35" w:rsidRDefault="0050747A" w:rsidP="005704B9">
      <w:pPr>
        <w:spacing w:after="0" w:line="288" w:lineRule="auto"/>
        <w:rPr>
          <w:rFonts w:ascii="Arial" w:hAnsi="Arial" w:cs="Arial"/>
          <w:sz w:val="24"/>
          <w:szCs w:val="24"/>
        </w:rPr>
      </w:pPr>
    </w:p>
    <w:p w14:paraId="37D2CDBB" w14:textId="0C845136" w:rsidR="0050747A" w:rsidRPr="001F09D3" w:rsidRDefault="0050747A" w:rsidP="001F09D3">
      <w:pPr>
        <w:pStyle w:val="Heading1"/>
      </w:pPr>
      <w:r w:rsidRPr="005704B9">
        <w:t>16. Raising awareness</w:t>
      </w:r>
    </w:p>
    <w:p w14:paraId="2D2B43DE" w14:textId="4980C587" w:rsidR="0050747A" w:rsidRPr="00820C92" w:rsidRDefault="0050747A" w:rsidP="005704B9">
      <w:pPr>
        <w:spacing w:after="0" w:line="288" w:lineRule="auto"/>
        <w:rPr>
          <w:rFonts w:ascii="Arial" w:hAnsi="Arial" w:cs="Arial"/>
          <w:b/>
          <w:bCs/>
          <w:sz w:val="24"/>
          <w:szCs w:val="24"/>
        </w:rPr>
      </w:pPr>
      <w:r w:rsidRPr="00820C92">
        <w:rPr>
          <w:rFonts w:ascii="Arial" w:hAnsi="Arial" w:cs="Arial"/>
          <w:b/>
          <w:bCs/>
          <w:sz w:val="24"/>
          <w:szCs w:val="24"/>
        </w:rPr>
        <w:t>This policy will be:</w:t>
      </w:r>
    </w:p>
    <w:p w14:paraId="6FD779AE"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Published on the school website.</w:t>
      </w:r>
    </w:p>
    <w:p w14:paraId="386406D7"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Available in hard copy on request.</w:t>
      </w:r>
    </w:p>
    <w:p w14:paraId="70673F0B"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Included within staff induction processes.</w:t>
      </w:r>
    </w:p>
    <w:p w14:paraId="43EA7A23" w14:textId="77777777" w:rsidR="0050747A" w:rsidRPr="00313A35" w:rsidRDefault="0050747A" w:rsidP="005704B9">
      <w:pPr>
        <w:numPr>
          <w:ilvl w:val="0"/>
          <w:numId w:val="17"/>
        </w:numPr>
        <w:spacing w:after="0" w:line="288" w:lineRule="auto"/>
        <w:rPr>
          <w:rFonts w:ascii="Arial" w:hAnsi="Arial" w:cs="Arial"/>
          <w:sz w:val="24"/>
          <w:szCs w:val="24"/>
        </w:rPr>
      </w:pPr>
      <w:r w:rsidRPr="00313A35">
        <w:rPr>
          <w:rFonts w:ascii="Arial" w:hAnsi="Arial" w:cs="Arial"/>
          <w:sz w:val="24"/>
          <w:szCs w:val="24"/>
        </w:rPr>
        <w:t>Referenced during annual allergy awareness training.</w:t>
      </w:r>
    </w:p>
    <w:p w14:paraId="42FCC721" w14:textId="77777777" w:rsidR="00820C92" w:rsidRDefault="00820C92" w:rsidP="005704B9">
      <w:pPr>
        <w:spacing w:after="0" w:line="288" w:lineRule="auto"/>
        <w:rPr>
          <w:rFonts w:ascii="Arial" w:hAnsi="Arial" w:cs="Arial"/>
          <w:sz w:val="24"/>
          <w:szCs w:val="24"/>
        </w:rPr>
      </w:pPr>
    </w:p>
    <w:p w14:paraId="155C7559" w14:textId="2226BBBB"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The school will promote age-appropriate allergy awareness amongst pupils</w:t>
      </w:r>
      <w:r w:rsidR="00596364" w:rsidRPr="00313A35">
        <w:rPr>
          <w:rFonts w:ascii="Arial" w:hAnsi="Arial" w:cs="Arial"/>
          <w:sz w:val="24"/>
          <w:szCs w:val="24"/>
        </w:rPr>
        <w:t xml:space="preserve"> and within its curriculum</w:t>
      </w:r>
      <w:r w:rsidRPr="00313A35">
        <w:rPr>
          <w:rFonts w:ascii="Arial" w:hAnsi="Arial" w:cs="Arial"/>
          <w:sz w:val="24"/>
          <w:szCs w:val="24"/>
        </w:rPr>
        <w:t xml:space="preserve"> to help create a supportive and inclusive environment.</w:t>
      </w:r>
    </w:p>
    <w:p w14:paraId="46A6E37D" w14:textId="77777777" w:rsidR="00820C92" w:rsidRDefault="00820C92" w:rsidP="005704B9">
      <w:pPr>
        <w:spacing w:after="0" w:line="288" w:lineRule="auto"/>
        <w:rPr>
          <w:rFonts w:ascii="Arial" w:hAnsi="Arial" w:cs="Arial"/>
          <w:sz w:val="24"/>
          <w:szCs w:val="24"/>
        </w:rPr>
      </w:pPr>
    </w:p>
    <w:p w14:paraId="170E88A3" w14:textId="767020CA"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Where appropriate and agreed with parents and carers, peers may be taught how to seek help quickly if a pupil experiences an allergic reaction.</w:t>
      </w:r>
    </w:p>
    <w:p w14:paraId="239C9CA0" w14:textId="77777777" w:rsidR="0050747A" w:rsidRPr="00313A35" w:rsidRDefault="0050747A" w:rsidP="005704B9">
      <w:pPr>
        <w:spacing w:after="0" w:line="288" w:lineRule="auto"/>
        <w:rPr>
          <w:rFonts w:ascii="Arial" w:hAnsi="Arial" w:cs="Arial"/>
          <w:sz w:val="24"/>
          <w:szCs w:val="24"/>
        </w:rPr>
      </w:pPr>
    </w:p>
    <w:p w14:paraId="5BAEBEB1" w14:textId="77777777" w:rsidR="001F09D3" w:rsidRDefault="001F09D3">
      <w:pPr>
        <w:rPr>
          <w:rFonts w:ascii="Arial" w:hAnsi="Arial" w:cs="Arial"/>
          <w:b/>
          <w:bCs/>
          <w:sz w:val="28"/>
          <w:szCs w:val="28"/>
        </w:rPr>
      </w:pPr>
      <w:r>
        <w:br w:type="page"/>
      </w:r>
    </w:p>
    <w:p w14:paraId="4A315D92" w14:textId="2B1EE7C8" w:rsidR="0050747A" w:rsidRPr="0003675B" w:rsidRDefault="0050747A" w:rsidP="0003675B">
      <w:pPr>
        <w:pStyle w:val="Heading1"/>
      </w:pPr>
      <w:r w:rsidRPr="0003675B">
        <w:lastRenderedPageBreak/>
        <w:t>17. Monitoring and review</w:t>
      </w:r>
    </w:p>
    <w:p w14:paraId="62DF93C3" w14:textId="0B7200DD" w:rsidR="0050747A" w:rsidRPr="00313A35" w:rsidRDefault="0050747A" w:rsidP="005704B9">
      <w:pPr>
        <w:spacing w:after="0" w:line="288" w:lineRule="auto"/>
        <w:rPr>
          <w:rFonts w:ascii="Arial" w:hAnsi="Arial" w:cs="Arial"/>
          <w:sz w:val="24"/>
          <w:szCs w:val="24"/>
        </w:rPr>
      </w:pPr>
      <w:r w:rsidRPr="00313A35">
        <w:rPr>
          <w:rFonts w:ascii="Arial" w:hAnsi="Arial" w:cs="Arial"/>
          <w:sz w:val="24"/>
          <w:szCs w:val="24"/>
        </w:rPr>
        <w:t>This policy will be reviewed annually by the Allergy Safety Lead and Governing Body, or sooner following:</w:t>
      </w:r>
    </w:p>
    <w:p w14:paraId="363484FE"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 serious allergic reaction.</w:t>
      </w:r>
    </w:p>
    <w:p w14:paraId="17DEE65B"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An anaphylaxis incident.</w:t>
      </w:r>
    </w:p>
    <w:p w14:paraId="5D3801FB"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A significant near miss.</w:t>
      </w:r>
    </w:p>
    <w:p w14:paraId="48B0DA9E" w14:textId="77777777" w:rsidR="0050747A" w:rsidRPr="007A323E" w:rsidRDefault="0050747A" w:rsidP="005704B9">
      <w:pPr>
        <w:numPr>
          <w:ilvl w:val="0"/>
          <w:numId w:val="18"/>
        </w:numPr>
        <w:spacing w:after="0" w:line="288" w:lineRule="auto"/>
        <w:rPr>
          <w:rFonts w:ascii="Arial" w:hAnsi="Arial" w:cs="Arial"/>
          <w:sz w:val="24"/>
          <w:szCs w:val="24"/>
        </w:rPr>
      </w:pPr>
      <w:r w:rsidRPr="007A323E">
        <w:rPr>
          <w:rFonts w:ascii="Arial" w:hAnsi="Arial" w:cs="Arial"/>
          <w:sz w:val="24"/>
          <w:szCs w:val="24"/>
        </w:rPr>
        <w:t>Changes in legislation or statutory guidance.</w:t>
      </w:r>
    </w:p>
    <w:p w14:paraId="5B00F279" w14:textId="54E7D0A4" w:rsidR="00A50121" w:rsidRPr="007A323E" w:rsidRDefault="00A50121" w:rsidP="005704B9">
      <w:pPr>
        <w:numPr>
          <w:ilvl w:val="0"/>
          <w:numId w:val="18"/>
        </w:numPr>
        <w:spacing w:after="0" w:line="288" w:lineRule="auto"/>
        <w:rPr>
          <w:rFonts w:ascii="Arial" w:hAnsi="Arial" w:cs="Arial"/>
          <w:sz w:val="24"/>
          <w:szCs w:val="24"/>
        </w:rPr>
      </w:pPr>
      <w:r w:rsidRPr="007A323E">
        <w:rPr>
          <w:rFonts w:ascii="Arial" w:hAnsi="Arial" w:cs="Arial"/>
          <w:sz w:val="24"/>
          <w:szCs w:val="24"/>
        </w:rPr>
        <w:t>Changes to school arrangements.</w:t>
      </w:r>
    </w:p>
    <w:p w14:paraId="43BFB079" w14:textId="77777777" w:rsidR="0050747A" w:rsidRPr="00313A35" w:rsidRDefault="0050747A" w:rsidP="005704B9">
      <w:pPr>
        <w:spacing w:after="0" w:line="288" w:lineRule="auto"/>
        <w:rPr>
          <w:rFonts w:ascii="Arial" w:hAnsi="Arial" w:cs="Arial"/>
          <w:sz w:val="24"/>
          <w:szCs w:val="24"/>
        </w:rPr>
      </w:pPr>
    </w:p>
    <w:p w14:paraId="7B256C1B" w14:textId="77777777" w:rsidR="00820C92" w:rsidRDefault="00820C92" w:rsidP="00820C92">
      <w:pPr>
        <w:spacing w:after="0" w:line="480" w:lineRule="auto"/>
        <w:rPr>
          <w:rFonts w:ascii="Arial" w:hAnsi="Arial" w:cs="Arial"/>
          <w:b/>
          <w:bCs/>
          <w:sz w:val="24"/>
          <w:szCs w:val="24"/>
        </w:rPr>
      </w:pPr>
    </w:p>
    <w:p w14:paraId="2BE1D9F7" w14:textId="53B1EB20"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Approved by:</w:t>
      </w:r>
      <w:r w:rsidRPr="00313A35">
        <w:rPr>
          <w:rFonts w:ascii="Arial" w:hAnsi="Arial" w:cs="Arial"/>
          <w:sz w:val="24"/>
          <w:szCs w:val="24"/>
        </w:rPr>
        <w:t xml:space="preserve"> </w:t>
      </w:r>
      <w:r w:rsidR="00820C92" w:rsidRPr="00313A35">
        <w:rPr>
          <w:rFonts w:ascii="Arial" w:hAnsi="Arial" w:cs="Arial"/>
          <w:sz w:val="24"/>
          <w:szCs w:val="24"/>
        </w:rPr>
        <w:t>__________________________</w:t>
      </w:r>
    </w:p>
    <w:p w14:paraId="1273A190" w14:textId="7777777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Position:</w:t>
      </w:r>
      <w:r w:rsidRPr="00313A35">
        <w:rPr>
          <w:rFonts w:ascii="Arial" w:hAnsi="Arial" w:cs="Arial"/>
          <w:sz w:val="24"/>
          <w:szCs w:val="24"/>
        </w:rPr>
        <w:t xml:space="preserve"> ______________________________</w:t>
      </w:r>
    </w:p>
    <w:p w14:paraId="7909DA11" w14:textId="7777777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Date:</w:t>
      </w:r>
      <w:r w:rsidRPr="00313A35">
        <w:rPr>
          <w:rFonts w:ascii="Arial" w:hAnsi="Arial" w:cs="Arial"/>
          <w:sz w:val="24"/>
          <w:szCs w:val="24"/>
        </w:rPr>
        <w:t xml:space="preserve"> _________________________________</w:t>
      </w:r>
    </w:p>
    <w:p w14:paraId="09FFA654" w14:textId="77777777" w:rsidR="0050747A" w:rsidRPr="00313A35" w:rsidRDefault="0050747A" w:rsidP="00820C92">
      <w:pPr>
        <w:spacing w:after="0" w:line="480" w:lineRule="auto"/>
        <w:rPr>
          <w:rFonts w:ascii="Arial" w:hAnsi="Arial" w:cs="Arial"/>
          <w:sz w:val="24"/>
          <w:szCs w:val="24"/>
        </w:rPr>
      </w:pPr>
      <w:r w:rsidRPr="00313A35">
        <w:rPr>
          <w:rFonts w:ascii="Arial" w:hAnsi="Arial" w:cs="Arial"/>
          <w:b/>
          <w:bCs/>
          <w:sz w:val="24"/>
          <w:szCs w:val="24"/>
        </w:rPr>
        <w:t>Review Date:</w:t>
      </w:r>
      <w:r w:rsidRPr="00313A35">
        <w:rPr>
          <w:rFonts w:ascii="Arial" w:hAnsi="Arial" w:cs="Arial"/>
          <w:sz w:val="24"/>
          <w:szCs w:val="24"/>
        </w:rPr>
        <w:t xml:space="preserve"> _______</w:t>
      </w:r>
      <w:r w:rsidRPr="00820C92">
        <w:rPr>
          <w:rFonts w:ascii="Arial" w:hAnsi="Arial" w:cs="Arial"/>
          <w:spacing w:val="-10"/>
          <w:sz w:val="24"/>
          <w:szCs w:val="24"/>
        </w:rPr>
        <w:t>__</w:t>
      </w:r>
      <w:r w:rsidRPr="00313A35">
        <w:rPr>
          <w:rFonts w:ascii="Arial" w:hAnsi="Arial" w:cs="Arial"/>
          <w:sz w:val="24"/>
          <w:szCs w:val="24"/>
        </w:rPr>
        <w:t>______________</w:t>
      </w:r>
      <w:r w:rsidRPr="00820C92">
        <w:rPr>
          <w:rFonts w:ascii="Arial" w:hAnsi="Arial" w:cs="Arial"/>
          <w:spacing w:val="-20"/>
          <w:sz w:val="24"/>
          <w:szCs w:val="24"/>
        </w:rPr>
        <w:t>___</w:t>
      </w:r>
      <w:r w:rsidRPr="00313A35">
        <w:rPr>
          <w:rFonts w:ascii="Arial" w:hAnsi="Arial" w:cs="Arial"/>
          <w:sz w:val="24"/>
          <w:szCs w:val="24"/>
        </w:rPr>
        <w:t>_</w:t>
      </w:r>
    </w:p>
    <w:p w14:paraId="12E8A772" w14:textId="77777777" w:rsidR="00FF1812" w:rsidRPr="00820C92" w:rsidRDefault="00FF1812" w:rsidP="005704B9">
      <w:pPr>
        <w:spacing w:after="0" w:line="288" w:lineRule="auto"/>
        <w:rPr>
          <w:rFonts w:ascii="Arial" w:hAnsi="Arial" w:cs="Arial"/>
          <w:b/>
          <w:bCs/>
          <w:sz w:val="32"/>
          <w:szCs w:val="32"/>
        </w:rPr>
      </w:pPr>
    </w:p>
    <w:p w14:paraId="2AF820A7" w14:textId="77777777" w:rsidR="00FF1812" w:rsidRPr="00820C92" w:rsidRDefault="00FF1812" w:rsidP="005704B9">
      <w:pPr>
        <w:spacing w:after="0" w:line="288" w:lineRule="auto"/>
        <w:rPr>
          <w:rFonts w:ascii="Arial" w:hAnsi="Arial" w:cs="Arial"/>
          <w:b/>
          <w:bCs/>
          <w:sz w:val="32"/>
          <w:szCs w:val="32"/>
        </w:rPr>
      </w:pPr>
      <w:r w:rsidRPr="00820C92">
        <w:rPr>
          <w:rFonts w:ascii="Arial" w:hAnsi="Arial" w:cs="Arial"/>
          <w:b/>
          <w:bCs/>
          <w:sz w:val="28"/>
          <w:szCs w:val="28"/>
        </w:rPr>
        <w:t>Appendix 1 – Useful Resources and Guidance</w:t>
      </w:r>
    </w:p>
    <w:p w14:paraId="0C098096" w14:textId="77777777" w:rsidR="00FF1812" w:rsidRPr="00313A35" w:rsidRDefault="00FF1812" w:rsidP="005704B9">
      <w:pPr>
        <w:spacing w:after="0" w:line="288" w:lineRule="auto"/>
        <w:rPr>
          <w:rFonts w:ascii="Arial" w:hAnsi="Arial" w:cs="Arial"/>
          <w:sz w:val="24"/>
          <w:szCs w:val="24"/>
        </w:rPr>
      </w:pPr>
    </w:p>
    <w:p w14:paraId="6396ACC4" w14:textId="02BDC2D8" w:rsidR="00FF1812" w:rsidRPr="00313A35" w:rsidRDefault="00FF1812" w:rsidP="005704B9">
      <w:pPr>
        <w:spacing w:after="0" w:line="288" w:lineRule="auto"/>
        <w:rPr>
          <w:rFonts w:ascii="Arial" w:hAnsi="Arial" w:cs="Arial"/>
          <w:sz w:val="24"/>
          <w:szCs w:val="24"/>
        </w:rPr>
      </w:pPr>
      <w:hyperlink r:id="rId11" w:tgtFrame="_blank" w:history="1">
        <w:r w:rsidRPr="00313A35">
          <w:rPr>
            <w:rStyle w:val="Hyperlink"/>
            <w:rFonts w:ascii="Arial" w:hAnsi="Arial" w:cs="Arial"/>
            <w:sz w:val="24"/>
            <w:szCs w:val="24"/>
          </w:rPr>
          <w:t>Supporting pupils with medical conditions at school - GOV.UK</w:t>
        </w:r>
      </w:hyperlink>
    </w:p>
    <w:p w14:paraId="266ED6D6" w14:textId="219AD946" w:rsidR="00FF1812" w:rsidRPr="00313A35" w:rsidRDefault="00FF1812" w:rsidP="005704B9">
      <w:pPr>
        <w:spacing w:after="0" w:line="288" w:lineRule="auto"/>
        <w:rPr>
          <w:rFonts w:ascii="Arial" w:hAnsi="Arial" w:cs="Arial"/>
          <w:sz w:val="24"/>
          <w:szCs w:val="24"/>
        </w:rPr>
      </w:pPr>
      <w:hyperlink r:id="rId12" w:tgtFrame="_blank" w:history="1">
        <w:r w:rsidRPr="00313A35">
          <w:rPr>
            <w:rStyle w:val="Hyperlink"/>
            <w:rFonts w:ascii="Arial" w:hAnsi="Arial" w:cs="Arial"/>
            <w:sz w:val="24"/>
            <w:szCs w:val="24"/>
          </w:rPr>
          <w:t>Allergy Safety in Schools statutory guidance</w:t>
        </w:r>
      </w:hyperlink>
    </w:p>
    <w:p w14:paraId="05349E59" w14:textId="3D8DA986" w:rsidR="00FF1812" w:rsidRPr="00313A35" w:rsidRDefault="00FF1812" w:rsidP="005704B9">
      <w:pPr>
        <w:spacing w:after="0" w:line="288" w:lineRule="auto"/>
        <w:rPr>
          <w:rFonts w:ascii="Arial" w:hAnsi="Arial" w:cs="Arial"/>
          <w:sz w:val="24"/>
          <w:szCs w:val="24"/>
        </w:rPr>
      </w:pPr>
      <w:hyperlink r:id="rId13" w:tgtFrame="_blank" w:history="1">
        <w:r w:rsidRPr="00313A35">
          <w:rPr>
            <w:rStyle w:val="Hyperlink"/>
            <w:rFonts w:ascii="Arial" w:hAnsi="Arial" w:cs="Arial"/>
            <w:sz w:val="24"/>
            <w:szCs w:val="24"/>
          </w:rPr>
          <w:t>Government Allergy Safety Policy template</w:t>
        </w:r>
      </w:hyperlink>
    </w:p>
    <w:p w14:paraId="4EAB5E33" w14:textId="61B8917B" w:rsidR="00FF1812" w:rsidRPr="00313A35" w:rsidRDefault="00FF1812" w:rsidP="005704B9">
      <w:pPr>
        <w:spacing w:after="0" w:line="288" w:lineRule="auto"/>
        <w:rPr>
          <w:rFonts w:ascii="Arial" w:hAnsi="Arial" w:cs="Arial"/>
          <w:sz w:val="24"/>
          <w:szCs w:val="24"/>
        </w:rPr>
      </w:pPr>
      <w:hyperlink r:id="rId14" w:tgtFrame="_blank" w:history="1">
        <w:r w:rsidRPr="00313A35">
          <w:rPr>
            <w:rStyle w:val="Hyperlink"/>
            <w:rFonts w:ascii="Arial" w:hAnsi="Arial" w:cs="Arial"/>
            <w:sz w:val="24"/>
            <w:szCs w:val="24"/>
          </w:rPr>
          <w:t>Individual Healthcare Plan for allergy template (Gov.UK)</w:t>
        </w:r>
      </w:hyperlink>
    </w:p>
    <w:p w14:paraId="1F49A844" w14:textId="1495F18F" w:rsidR="00FF1812" w:rsidRPr="00313A35" w:rsidRDefault="1FB9296C" w:rsidP="005704B9">
      <w:pPr>
        <w:spacing w:after="0" w:line="288" w:lineRule="auto"/>
        <w:rPr>
          <w:rFonts w:ascii="Arial" w:hAnsi="Arial" w:cs="Arial"/>
          <w:sz w:val="24"/>
          <w:szCs w:val="24"/>
        </w:rPr>
      </w:pPr>
      <w:hyperlink r:id="rId15">
        <w:r w:rsidRPr="00313A35">
          <w:rPr>
            <w:rStyle w:val="Hyperlink"/>
            <w:rFonts w:ascii="Arial" w:hAnsi="Arial" w:cs="Arial"/>
            <w:sz w:val="24"/>
            <w:szCs w:val="24"/>
          </w:rPr>
          <w:t>Template to order adrenaline auto-injectors from a pharmaceutical supplier</w:t>
        </w:r>
      </w:hyperlink>
    </w:p>
    <w:p w14:paraId="5381F7BF" w14:textId="77777777" w:rsidR="00FF1812" w:rsidRPr="00313A35" w:rsidRDefault="00FF1812" w:rsidP="005704B9">
      <w:pPr>
        <w:spacing w:after="0" w:line="288" w:lineRule="auto"/>
        <w:rPr>
          <w:rFonts w:ascii="Arial" w:hAnsi="Arial" w:cs="Arial"/>
          <w:sz w:val="24"/>
          <w:szCs w:val="24"/>
        </w:rPr>
      </w:pPr>
    </w:p>
    <w:sectPr w:rsidR="00FF1812" w:rsidRPr="00313A35" w:rsidSect="007A323E">
      <w:footerReference w:type="default" r:id="rId16"/>
      <w:headerReference w:type="first" r:id="rId17"/>
      <w:footerReference w:type="first" r:id="rId18"/>
      <w:pgSz w:w="11906" w:h="16838"/>
      <w:pgMar w:top="1440" w:right="1276" w:bottom="1276" w:left="1276"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52EC6" w14:textId="77777777" w:rsidR="00BA6FC9" w:rsidRDefault="00BA6FC9" w:rsidP="003A6A22">
      <w:pPr>
        <w:spacing w:after="0" w:line="240" w:lineRule="auto"/>
      </w:pPr>
      <w:r>
        <w:separator/>
      </w:r>
    </w:p>
  </w:endnote>
  <w:endnote w:type="continuationSeparator" w:id="0">
    <w:p w14:paraId="179E0451" w14:textId="77777777" w:rsidR="00BA6FC9" w:rsidRDefault="00BA6FC9" w:rsidP="003A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C3E1" w14:textId="36A37EDE" w:rsidR="008734B4" w:rsidRPr="002D0E0A" w:rsidRDefault="00F82F06" w:rsidP="0003675B">
    <w:pPr>
      <w:pStyle w:val="Footer"/>
      <w:tabs>
        <w:tab w:val="clear" w:pos="9026"/>
      </w:tabs>
      <w:ind w:right="-755" w:hanging="709"/>
      <w:rPr>
        <w:i/>
        <w:iCs/>
        <w:sz w:val="16"/>
        <w:szCs w:val="16"/>
      </w:rPr>
    </w:pPr>
    <w:r w:rsidRPr="002D0E0A">
      <w:rPr>
        <w:i/>
        <w:iCs/>
        <w:sz w:val="16"/>
        <w:szCs w:val="16"/>
      </w:rPr>
      <w:t xml:space="preserve">School Allergy Policy </w:t>
    </w:r>
    <w:r w:rsidR="008734B4" w:rsidRPr="002D0E0A">
      <w:rPr>
        <w:i/>
        <w:iCs/>
        <w:sz w:val="16"/>
        <w:szCs w:val="16"/>
      </w:rPr>
      <w:t xml:space="preserve">© Hampshire County Council </w:t>
    </w:r>
    <w:r w:rsidRPr="002D0E0A">
      <w:rPr>
        <w:i/>
        <w:iCs/>
        <w:sz w:val="16"/>
        <w:szCs w:val="16"/>
      </w:rPr>
      <w:t>–</w:t>
    </w:r>
    <w:r w:rsidR="008734B4" w:rsidRPr="002D0E0A">
      <w:rPr>
        <w:i/>
        <w:iCs/>
        <w:sz w:val="16"/>
        <w:szCs w:val="16"/>
      </w:rPr>
      <w:t xml:space="preserve"> </w:t>
    </w:r>
    <w:r w:rsidRPr="002D0E0A">
      <w:rPr>
        <w:i/>
        <w:iCs/>
        <w:sz w:val="16"/>
        <w:szCs w:val="16"/>
      </w:rPr>
      <w:t xml:space="preserve">Children’s </w:t>
    </w:r>
    <w:r w:rsidR="00E42E4C" w:rsidRPr="002D0E0A">
      <w:rPr>
        <w:i/>
        <w:iCs/>
        <w:sz w:val="16"/>
        <w:szCs w:val="16"/>
      </w:rPr>
      <w:t>Services: E</w:t>
    </w:r>
    <w:r w:rsidRPr="002D0E0A">
      <w:rPr>
        <w:i/>
        <w:iCs/>
        <w:sz w:val="16"/>
        <w:szCs w:val="16"/>
      </w:rPr>
      <w:t>&amp;I</w:t>
    </w:r>
    <w:r w:rsidR="008734B4" w:rsidRPr="002D0E0A">
      <w:rPr>
        <w:i/>
        <w:iCs/>
        <w:sz w:val="16"/>
        <w:szCs w:val="16"/>
      </w:rPr>
      <w:t xml:space="preserve"> – v1 – 1</w:t>
    </w:r>
    <w:r w:rsidRPr="002D0E0A">
      <w:rPr>
        <w:i/>
        <w:iCs/>
        <w:sz w:val="16"/>
        <w:szCs w:val="16"/>
      </w:rPr>
      <w:t>5</w:t>
    </w:r>
    <w:r w:rsidR="008734B4" w:rsidRPr="002D0E0A">
      <w:rPr>
        <w:i/>
        <w:iCs/>
        <w:sz w:val="16"/>
        <w:szCs w:val="16"/>
      </w:rPr>
      <w:t xml:space="preserve"> July 2026</w:t>
    </w:r>
    <w:r w:rsidR="0003675B" w:rsidRPr="002D0E0A">
      <w:rPr>
        <w:i/>
        <w:iCs/>
        <w:sz w:val="16"/>
        <w:szCs w:val="16"/>
      </w:rPr>
      <w:tab/>
    </w:r>
    <w:r w:rsidR="0003675B" w:rsidRPr="002D0E0A">
      <w:rPr>
        <w:i/>
        <w:iCs/>
        <w:sz w:val="16"/>
        <w:szCs w:val="16"/>
      </w:rPr>
      <w:tab/>
    </w:r>
    <w:r w:rsidR="002D0E0A">
      <w:rPr>
        <w:i/>
        <w:iCs/>
        <w:sz w:val="16"/>
        <w:szCs w:val="16"/>
      </w:rPr>
      <w:tab/>
    </w:r>
    <w:r w:rsidR="002D0E0A">
      <w:rPr>
        <w:i/>
        <w:iCs/>
        <w:sz w:val="16"/>
        <w:szCs w:val="16"/>
      </w:rPr>
      <w:tab/>
    </w:r>
    <w:r w:rsidR="002D0E0A">
      <w:rPr>
        <w:i/>
        <w:iCs/>
        <w:sz w:val="16"/>
        <w:szCs w:val="16"/>
      </w:rPr>
      <w:tab/>
    </w:r>
    <w:r w:rsidR="0003675B" w:rsidRPr="002D0E0A">
      <w:rPr>
        <w:i/>
        <w:iCs/>
        <w:sz w:val="16"/>
        <w:szCs w:val="16"/>
      </w:rPr>
      <w:fldChar w:fldCharType="begin"/>
    </w:r>
    <w:r w:rsidR="0003675B" w:rsidRPr="002D0E0A">
      <w:rPr>
        <w:i/>
        <w:iCs/>
        <w:sz w:val="16"/>
        <w:szCs w:val="16"/>
      </w:rPr>
      <w:instrText xml:space="preserve"> PAGE   \* MERGEFORMAT </w:instrText>
    </w:r>
    <w:r w:rsidR="0003675B" w:rsidRPr="002D0E0A">
      <w:rPr>
        <w:i/>
        <w:iCs/>
        <w:sz w:val="16"/>
        <w:szCs w:val="16"/>
      </w:rPr>
      <w:fldChar w:fldCharType="separate"/>
    </w:r>
    <w:r w:rsidR="0003675B" w:rsidRPr="002D0E0A">
      <w:rPr>
        <w:i/>
        <w:iCs/>
        <w:noProof/>
        <w:sz w:val="16"/>
        <w:szCs w:val="16"/>
      </w:rPr>
      <w:t>1</w:t>
    </w:r>
    <w:r w:rsidR="0003675B" w:rsidRPr="002D0E0A">
      <w:rPr>
        <w:i/>
        <w:iCs/>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95B5" w14:textId="4C10AD72" w:rsidR="0003675B" w:rsidRPr="0003675B" w:rsidRDefault="0003675B" w:rsidP="002D0E0A">
    <w:pPr>
      <w:pStyle w:val="Footer"/>
      <w:tabs>
        <w:tab w:val="clear" w:pos="9026"/>
        <w:tab w:val="right" w:pos="9781"/>
      </w:tabs>
      <w:ind w:right="-755"/>
      <w:jc w:val="right"/>
      <w:rPr>
        <w:rFonts w:ascii="Arial" w:hAnsi="Arial" w:cs="Arial"/>
        <w:b/>
        <w:bCs/>
        <w:sz w:val="30"/>
        <w:szCs w:val="30"/>
      </w:rPr>
    </w:pPr>
    <w:r>
      <w:tab/>
    </w:r>
    <w:r>
      <w:tab/>
    </w:r>
    <w:r>
      <w:tab/>
    </w:r>
    <w:r>
      <w:tab/>
    </w:r>
    <w:r>
      <w:rPr>
        <w:rFonts w:ascii="Arial" w:hAnsi="Arial" w:cs="Arial"/>
        <w:b/>
        <w:bCs/>
        <w:sz w:val="30"/>
        <w:szCs w:val="30"/>
      </w:rPr>
      <w:t>han</w:t>
    </w:r>
    <w:r w:rsidRPr="0003675B">
      <w:rPr>
        <w:rFonts w:ascii="Arial" w:hAnsi="Arial" w:cs="Arial"/>
        <w:b/>
        <w:bCs/>
        <w:sz w:val="30"/>
        <w:szCs w:val="30"/>
      </w:rPr>
      <w:t>ts.gov.uk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47D5B" w14:textId="77777777" w:rsidR="00BA6FC9" w:rsidRDefault="00BA6FC9" w:rsidP="003A6A22">
      <w:pPr>
        <w:spacing w:after="0" w:line="240" w:lineRule="auto"/>
      </w:pPr>
      <w:r>
        <w:separator/>
      </w:r>
    </w:p>
  </w:footnote>
  <w:footnote w:type="continuationSeparator" w:id="0">
    <w:p w14:paraId="53D5F69B" w14:textId="77777777" w:rsidR="00BA6FC9" w:rsidRDefault="00BA6FC9" w:rsidP="003A6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8E327" w14:textId="6B816251" w:rsidR="0003675B" w:rsidRDefault="0003675B">
    <w:pPr>
      <w:pStyle w:val="Header"/>
    </w:pPr>
    <w:r>
      <w:rPr>
        <w:noProof/>
      </w:rPr>
      <w:drawing>
        <wp:anchor distT="0" distB="0" distL="114300" distR="114300" simplePos="0" relativeHeight="251659264" behindDoc="0" locked="0" layoutInCell="1" allowOverlap="1" wp14:anchorId="5DA5A20E" wp14:editId="66E73B5C">
          <wp:simplePos x="0" y="0"/>
          <wp:positionH relativeFrom="page">
            <wp:posOffset>5278696</wp:posOffset>
          </wp:positionH>
          <wp:positionV relativeFrom="page">
            <wp:posOffset>340995</wp:posOffset>
          </wp:positionV>
          <wp:extent cx="1886400" cy="962010"/>
          <wp:effectExtent l="0" t="0" r="0" b="0"/>
          <wp:wrapNone/>
          <wp:docPr id="1358416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650401" name="Picture 1520650401"/>
                  <pic:cNvPicPr/>
                </pic:nvPicPr>
                <pic:blipFill>
                  <a:blip r:embed="rId1">
                    <a:extLst>
                      <a:ext uri="{28A0092B-C50C-407E-A947-70E740481C1C}">
                        <a14:useLocalDpi xmlns:a14="http://schemas.microsoft.com/office/drawing/2010/main" val="0"/>
                      </a:ext>
                    </a:extLst>
                  </a:blip>
                  <a:stretch>
                    <a:fillRect/>
                  </a:stretch>
                </pic:blipFill>
                <pic:spPr>
                  <a:xfrm>
                    <a:off x="0" y="0"/>
                    <a:ext cx="1886400" cy="9620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3BCB"/>
    <w:multiLevelType w:val="multilevel"/>
    <w:tmpl w:val="26E0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44592"/>
    <w:multiLevelType w:val="multilevel"/>
    <w:tmpl w:val="8916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D7D91"/>
    <w:multiLevelType w:val="multilevel"/>
    <w:tmpl w:val="029A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B1A6C"/>
    <w:multiLevelType w:val="multilevel"/>
    <w:tmpl w:val="921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7F528C"/>
    <w:multiLevelType w:val="multilevel"/>
    <w:tmpl w:val="3BDA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509D9"/>
    <w:multiLevelType w:val="multilevel"/>
    <w:tmpl w:val="E070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171180"/>
    <w:multiLevelType w:val="multilevel"/>
    <w:tmpl w:val="2BA0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45709"/>
    <w:multiLevelType w:val="multilevel"/>
    <w:tmpl w:val="5C32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C1E6A"/>
    <w:multiLevelType w:val="multilevel"/>
    <w:tmpl w:val="22C8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887FF0"/>
    <w:multiLevelType w:val="multilevel"/>
    <w:tmpl w:val="BB40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51511E"/>
    <w:multiLevelType w:val="multilevel"/>
    <w:tmpl w:val="6628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E1FF1"/>
    <w:multiLevelType w:val="multilevel"/>
    <w:tmpl w:val="36FA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401D14"/>
    <w:multiLevelType w:val="multilevel"/>
    <w:tmpl w:val="73CC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E35980"/>
    <w:multiLevelType w:val="multilevel"/>
    <w:tmpl w:val="A132711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812123"/>
    <w:multiLevelType w:val="multilevel"/>
    <w:tmpl w:val="C9E6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F724F6"/>
    <w:multiLevelType w:val="hybridMultilevel"/>
    <w:tmpl w:val="39469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CF4333"/>
    <w:multiLevelType w:val="multilevel"/>
    <w:tmpl w:val="99E8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120345"/>
    <w:multiLevelType w:val="multilevel"/>
    <w:tmpl w:val="241A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17C68"/>
    <w:multiLevelType w:val="multilevel"/>
    <w:tmpl w:val="D1BCA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2A47A9"/>
    <w:multiLevelType w:val="multilevel"/>
    <w:tmpl w:val="AE52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06081"/>
    <w:multiLevelType w:val="multilevel"/>
    <w:tmpl w:val="E08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A375EB"/>
    <w:multiLevelType w:val="multilevel"/>
    <w:tmpl w:val="2FC2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4F4D99"/>
    <w:multiLevelType w:val="multilevel"/>
    <w:tmpl w:val="44920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867371"/>
    <w:multiLevelType w:val="multilevel"/>
    <w:tmpl w:val="EDD8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BF0FED"/>
    <w:multiLevelType w:val="multilevel"/>
    <w:tmpl w:val="3086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927A0B"/>
    <w:multiLevelType w:val="multilevel"/>
    <w:tmpl w:val="70DC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46480F"/>
    <w:multiLevelType w:val="multilevel"/>
    <w:tmpl w:val="5AB4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86041B"/>
    <w:multiLevelType w:val="multilevel"/>
    <w:tmpl w:val="4D74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B91168"/>
    <w:multiLevelType w:val="multilevel"/>
    <w:tmpl w:val="106C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F51777"/>
    <w:multiLevelType w:val="multilevel"/>
    <w:tmpl w:val="EEA4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3E4C9C"/>
    <w:multiLevelType w:val="multilevel"/>
    <w:tmpl w:val="922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947782"/>
    <w:multiLevelType w:val="multilevel"/>
    <w:tmpl w:val="0874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973916"/>
    <w:multiLevelType w:val="multilevel"/>
    <w:tmpl w:val="7BF2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4134D8"/>
    <w:multiLevelType w:val="multilevel"/>
    <w:tmpl w:val="0EA8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372CB2"/>
    <w:multiLevelType w:val="multilevel"/>
    <w:tmpl w:val="E954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623084"/>
    <w:multiLevelType w:val="multilevel"/>
    <w:tmpl w:val="C37C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2F6863"/>
    <w:multiLevelType w:val="multilevel"/>
    <w:tmpl w:val="EA48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2947FF"/>
    <w:multiLevelType w:val="multilevel"/>
    <w:tmpl w:val="8964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9738A0"/>
    <w:multiLevelType w:val="multilevel"/>
    <w:tmpl w:val="337C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653356">
    <w:abstractNumId w:val="33"/>
  </w:num>
  <w:num w:numId="2" w16cid:durableId="1119642619">
    <w:abstractNumId w:val="29"/>
  </w:num>
  <w:num w:numId="3" w16cid:durableId="1124352793">
    <w:abstractNumId w:val="13"/>
  </w:num>
  <w:num w:numId="4" w16cid:durableId="1150290047">
    <w:abstractNumId w:val="27"/>
  </w:num>
  <w:num w:numId="5" w16cid:durableId="117377908">
    <w:abstractNumId w:val="37"/>
  </w:num>
  <w:num w:numId="6" w16cid:durableId="1238244313">
    <w:abstractNumId w:val="26"/>
  </w:num>
  <w:num w:numId="7" w16cid:durableId="1296451717">
    <w:abstractNumId w:val="7"/>
  </w:num>
  <w:num w:numId="8" w16cid:durableId="148055810">
    <w:abstractNumId w:val="16"/>
  </w:num>
  <w:num w:numId="9" w16cid:durableId="1541287124">
    <w:abstractNumId w:val="4"/>
  </w:num>
  <w:num w:numId="10" w16cid:durableId="1590498927">
    <w:abstractNumId w:val="31"/>
  </w:num>
  <w:num w:numId="11" w16cid:durableId="1593976594">
    <w:abstractNumId w:val="23"/>
  </w:num>
  <w:num w:numId="12" w16cid:durableId="1648703626">
    <w:abstractNumId w:val="12"/>
  </w:num>
  <w:num w:numId="13" w16cid:durableId="1677032621">
    <w:abstractNumId w:val="36"/>
  </w:num>
  <w:num w:numId="14" w16cid:durableId="1730574570">
    <w:abstractNumId w:val="25"/>
  </w:num>
  <w:num w:numId="15" w16cid:durableId="1849757584">
    <w:abstractNumId w:val="2"/>
  </w:num>
  <w:num w:numId="16" w16cid:durableId="1902252732">
    <w:abstractNumId w:val="35"/>
  </w:num>
  <w:num w:numId="17" w16cid:durableId="1938828057">
    <w:abstractNumId w:val="10"/>
  </w:num>
  <w:num w:numId="18" w16cid:durableId="2074087237">
    <w:abstractNumId w:val="6"/>
  </w:num>
  <w:num w:numId="19" w16cid:durableId="238832800">
    <w:abstractNumId w:val="0"/>
  </w:num>
  <w:num w:numId="20" w16cid:durableId="306203391">
    <w:abstractNumId w:val="22"/>
  </w:num>
  <w:num w:numId="21" w16cid:durableId="388578755">
    <w:abstractNumId w:val="18"/>
  </w:num>
  <w:num w:numId="22" w16cid:durableId="399714628">
    <w:abstractNumId w:val="17"/>
  </w:num>
  <w:num w:numId="23" w16cid:durableId="485437885">
    <w:abstractNumId w:val="28"/>
  </w:num>
  <w:num w:numId="24" w16cid:durableId="506794888">
    <w:abstractNumId w:val="38"/>
  </w:num>
  <w:num w:numId="25" w16cid:durableId="537938731">
    <w:abstractNumId w:val="30"/>
  </w:num>
  <w:num w:numId="26" w16cid:durableId="658272731">
    <w:abstractNumId w:val="11"/>
  </w:num>
  <w:num w:numId="27" w16cid:durableId="764233063">
    <w:abstractNumId w:val="1"/>
  </w:num>
  <w:num w:numId="28" w16cid:durableId="531455023">
    <w:abstractNumId w:val="15"/>
  </w:num>
  <w:num w:numId="29" w16cid:durableId="1231423953">
    <w:abstractNumId w:val="24"/>
  </w:num>
  <w:num w:numId="30" w16cid:durableId="903296243">
    <w:abstractNumId w:val="21"/>
  </w:num>
  <w:num w:numId="31" w16cid:durableId="464543327">
    <w:abstractNumId w:val="3"/>
  </w:num>
  <w:num w:numId="32" w16cid:durableId="799809392">
    <w:abstractNumId w:val="32"/>
  </w:num>
  <w:num w:numId="33" w16cid:durableId="392700782">
    <w:abstractNumId w:val="19"/>
  </w:num>
  <w:num w:numId="34" w16cid:durableId="1358194574">
    <w:abstractNumId w:val="20"/>
  </w:num>
  <w:num w:numId="35" w16cid:durableId="663315391">
    <w:abstractNumId w:val="5"/>
  </w:num>
  <w:num w:numId="36" w16cid:durableId="1149664654">
    <w:abstractNumId w:val="34"/>
  </w:num>
  <w:num w:numId="37" w16cid:durableId="225730299">
    <w:abstractNumId w:val="8"/>
  </w:num>
  <w:num w:numId="38" w16cid:durableId="1142190311">
    <w:abstractNumId w:val="14"/>
  </w:num>
  <w:num w:numId="39" w16cid:durableId="14837374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FF"/>
    <w:rsid w:val="000014A1"/>
    <w:rsid w:val="00023931"/>
    <w:rsid w:val="000316A8"/>
    <w:rsid w:val="0003675B"/>
    <w:rsid w:val="00037ACB"/>
    <w:rsid w:val="00063BA2"/>
    <w:rsid w:val="00066CA2"/>
    <w:rsid w:val="000720E5"/>
    <w:rsid w:val="00081C41"/>
    <w:rsid w:val="000A4B61"/>
    <w:rsid w:val="000B1099"/>
    <w:rsid w:val="000C2C3C"/>
    <w:rsid w:val="000D7858"/>
    <w:rsid w:val="00103B23"/>
    <w:rsid w:val="001131CB"/>
    <w:rsid w:val="00120C54"/>
    <w:rsid w:val="0012512C"/>
    <w:rsid w:val="00184EAA"/>
    <w:rsid w:val="001A6060"/>
    <w:rsid w:val="001A6CC3"/>
    <w:rsid w:val="001C326E"/>
    <w:rsid w:val="001C32D5"/>
    <w:rsid w:val="001C47FA"/>
    <w:rsid w:val="001D2C70"/>
    <w:rsid w:val="001F09D3"/>
    <w:rsid w:val="00220386"/>
    <w:rsid w:val="002432C1"/>
    <w:rsid w:val="0025509A"/>
    <w:rsid w:val="00262269"/>
    <w:rsid w:val="002678D0"/>
    <w:rsid w:val="00277545"/>
    <w:rsid w:val="0028260A"/>
    <w:rsid w:val="002C63FB"/>
    <w:rsid w:val="002D0E0A"/>
    <w:rsid w:val="00312832"/>
    <w:rsid w:val="00313A35"/>
    <w:rsid w:val="00325A50"/>
    <w:rsid w:val="00325DED"/>
    <w:rsid w:val="00351BBD"/>
    <w:rsid w:val="00374BF1"/>
    <w:rsid w:val="003A225B"/>
    <w:rsid w:val="003A66F6"/>
    <w:rsid w:val="003A6A22"/>
    <w:rsid w:val="0040157C"/>
    <w:rsid w:val="004067EF"/>
    <w:rsid w:val="00415807"/>
    <w:rsid w:val="00424615"/>
    <w:rsid w:val="0042481B"/>
    <w:rsid w:val="00447746"/>
    <w:rsid w:val="00447CFF"/>
    <w:rsid w:val="0045419C"/>
    <w:rsid w:val="00456F3F"/>
    <w:rsid w:val="00462F1A"/>
    <w:rsid w:val="0047796E"/>
    <w:rsid w:val="004A26F9"/>
    <w:rsid w:val="004D346B"/>
    <w:rsid w:val="004D5445"/>
    <w:rsid w:val="004D663A"/>
    <w:rsid w:val="0050747A"/>
    <w:rsid w:val="00511A3D"/>
    <w:rsid w:val="005217CF"/>
    <w:rsid w:val="00526FBB"/>
    <w:rsid w:val="0053774C"/>
    <w:rsid w:val="00547572"/>
    <w:rsid w:val="00547EFE"/>
    <w:rsid w:val="005704B9"/>
    <w:rsid w:val="00571308"/>
    <w:rsid w:val="00571A70"/>
    <w:rsid w:val="00572D7C"/>
    <w:rsid w:val="00596364"/>
    <w:rsid w:val="005D0E00"/>
    <w:rsid w:val="005E6F53"/>
    <w:rsid w:val="005F3CCF"/>
    <w:rsid w:val="00685E82"/>
    <w:rsid w:val="00687502"/>
    <w:rsid w:val="006A4A04"/>
    <w:rsid w:val="006A5DBB"/>
    <w:rsid w:val="006B5368"/>
    <w:rsid w:val="006E287D"/>
    <w:rsid w:val="006E4F2A"/>
    <w:rsid w:val="006E5A02"/>
    <w:rsid w:val="006F1CCD"/>
    <w:rsid w:val="006F3BD8"/>
    <w:rsid w:val="0070666C"/>
    <w:rsid w:val="00723B63"/>
    <w:rsid w:val="007445F6"/>
    <w:rsid w:val="00744FFD"/>
    <w:rsid w:val="00751307"/>
    <w:rsid w:val="00754492"/>
    <w:rsid w:val="00780014"/>
    <w:rsid w:val="0078322F"/>
    <w:rsid w:val="007A323E"/>
    <w:rsid w:val="007A3F19"/>
    <w:rsid w:val="007A5BF7"/>
    <w:rsid w:val="007F36CD"/>
    <w:rsid w:val="00820C92"/>
    <w:rsid w:val="0082383E"/>
    <w:rsid w:val="008339B2"/>
    <w:rsid w:val="00851DCF"/>
    <w:rsid w:val="00866EBD"/>
    <w:rsid w:val="008734B4"/>
    <w:rsid w:val="008876F4"/>
    <w:rsid w:val="008D4E2B"/>
    <w:rsid w:val="008F74CF"/>
    <w:rsid w:val="008F76CD"/>
    <w:rsid w:val="00904AF4"/>
    <w:rsid w:val="00914477"/>
    <w:rsid w:val="00952ADE"/>
    <w:rsid w:val="00957342"/>
    <w:rsid w:val="00966516"/>
    <w:rsid w:val="0097436E"/>
    <w:rsid w:val="009956C4"/>
    <w:rsid w:val="009968D8"/>
    <w:rsid w:val="009D678F"/>
    <w:rsid w:val="009E2281"/>
    <w:rsid w:val="009E3D62"/>
    <w:rsid w:val="00A12031"/>
    <w:rsid w:val="00A21736"/>
    <w:rsid w:val="00A240E7"/>
    <w:rsid w:val="00A25DA6"/>
    <w:rsid w:val="00A26162"/>
    <w:rsid w:val="00A50121"/>
    <w:rsid w:val="00A52407"/>
    <w:rsid w:val="00A65DC1"/>
    <w:rsid w:val="00A87C60"/>
    <w:rsid w:val="00A91D4A"/>
    <w:rsid w:val="00A946FE"/>
    <w:rsid w:val="00AA0648"/>
    <w:rsid w:val="00AB6054"/>
    <w:rsid w:val="00AC2C75"/>
    <w:rsid w:val="00AC362F"/>
    <w:rsid w:val="00AC60A5"/>
    <w:rsid w:val="00AF341E"/>
    <w:rsid w:val="00B07160"/>
    <w:rsid w:val="00B20024"/>
    <w:rsid w:val="00B24825"/>
    <w:rsid w:val="00B32205"/>
    <w:rsid w:val="00B440C9"/>
    <w:rsid w:val="00B45098"/>
    <w:rsid w:val="00B743EA"/>
    <w:rsid w:val="00B90201"/>
    <w:rsid w:val="00BA6FC9"/>
    <w:rsid w:val="00BE38F1"/>
    <w:rsid w:val="00C01EEB"/>
    <w:rsid w:val="00C050F9"/>
    <w:rsid w:val="00C46EFA"/>
    <w:rsid w:val="00C567F1"/>
    <w:rsid w:val="00C65883"/>
    <w:rsid w:val="00C7478A"/>
    <w:rsid w:val="00C80E5F"/>
    <w:rsid w:val="00C83A27"/>
    <w:rsid w:val="00C908F6"/>
    <w:rsid w:val="00CB1B26"/>
    <w:rsid w:val="00CB3B6D"/>
    <w:rsid w:val="00CF23C7"/>
    <w:rsid w:val="00CF25B2"/>
    <w:rsid w:val="00D12F38"/>
    <w:rsid w:val="00D26021"/>
    <w:rsid w:val="00D56C44"/>
    <w:rsid w:val="00D70E40"/>
    <w:rsid w:val="00D90A1D"/>
    <w:rsid w:val="00D95C8D"/>
    <w:rsid w:val="00DA4DE4"/>
    <w:rsid w:val="00DA7B61"/>
    <w:rsid w:val="00DB12BB"/>
    <w:rsid w:val="00E337D6"/>
    <w:rsid w:val="00E42E4C"/>
    <w:rsid w:val="00E72C6A"/>
    <w:rsid w:val="00EA1A64"/>
    <w:rsid w:val="00EB40BA"/>
    <w:rsid w:val="00EE18CF"/>
    <w:rsid w:val="00EF0212"/>
    <w:rsid w:val="00EF3B4F"/>
    <w:rsid w:val="00F210D5"/>
    <w:rsid w:val="00F321B5"/>
    <w:rsid w:val="00F377B6"/>
    <w:rsid w:val="00F418E8"/>
    <w:rsid w:val="00F7073D"/>
    <w:rsid w:val="00F82F06"/>
    <w:rsid w:val="00F85A37"/>
    <w:rsid w:val="00F944D5"/>
    <w:rsid w:val="00FF1812"/>
    <w:rsid w:val="1FB9296C"/>
    <w:rsid w:val="2D47BC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5FC93"/>
  <w15:chartTrackingRefBased/>
  <w15:docId w15:val="{06FB60FD-1E46-437C-BE4D-F6EBE5E6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rPr>
  </w:style>
  <w:style w:type="paragraph" w:styleId="Heading1">
    <w:name w:val="heading 1"/>
    <w:basedOn w:val="Normal"/>
    <w:next w:val="Normal"/>
    <w:link w:val="Heading1Char"/>
    <w:uiPriority w:val="9"/>
    <w:qFormat/>
    <w:rsid w:val="00820C92"/>
    <w:pPr>
      <w:spacing w:line="288" w:lineRule="auto"/>
      <w:outlineLvl w:val="0"/>
    </w:pPr>
    <w:rPr>
      <w:rFonts w:ascii="Arial" w:hAnsi="Arial" w:cs="Arial"/>
      <w:b/>
      <w:bCs/>
      <w:sz w:val="28"/>
      <w:szCs w:val="28"/>
    </w:rPr>
  </w:style>
  <w:style w:type="paragraph" w:styleId="Heading2">
    <w:name w:val="heading 2"/>
    <w:basedOn w:val="Normal"/>
    <w:next w:val="Normal"/>
    <w:link w:val="Heading2Char"/>
    <w:uiPriority w:val="9"/>
    <w:semiHidden/>
    <w:unhideWhenUsed/>
    <w:qFormat/>
    <w:rsid w:val="00447C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7C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7C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7C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7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C92"/>
    <w:rPr>
      <w:rFonts w:ascii="Arial" w:hAnsi="Arial" w:cs="Arial"/>
      <w:b/>
      <w:bCs/>
      <w:sz w:val="28"/>
      <w:szCs w:val="28"/>
    </w:rPr>
  </w:style>
  <w:style w:type="character" w:customStyle="1" w:styleId="Heading2Char">
    <w:name w:val="Heading 2 Char"/>
    <w:basedOn w:val="DefaultParagraphFont"/>
    <w:link w:val="Heading2"/>
    <w:uiPriority w:val="9"/>
    <w:semiHidden/>
    <w:rsid w:val="00447C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7CFF"/>
    <w:rPr>
      <w:rFonts w:ascii="Aptos" w:eastAsiaTheme="majorEastAsia" w:hAnsi="Aptos"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7CFF"/>
    <w:rPr>
      <w:rFonts w:ascii="Aptos" w:eastAsiaTheme="majorEastAsia" w:hAnsi="Aptos" w:cstheme="majorBidi"/>
      <w:i/>
      <w:iCs/>
      <w:color w:val="2F5496" w:themeColor="accent1" w:themeShade="BF"/>
    </w:rPr>
  </w:style>
  <w:style w:type="character" w:customStyle="1" w:styleId="Heading5Char">
    <w:name w:val="Heading 5 Char"/>
    <w:basedOn w:val="DefaultParagraphFont"/>
    <w:link w:val="Heading5"/>
    <w:uiPriority w:val="9"/>
    <w:semiHidden/>
    <w:rsid w:val="00447CFF"/>
    <w:rPr>
      <w:rFonts w:ascii="Aptos" w:eastAsiaTheme="majorEastAsia" w:hAnsi="Aptos" w:cstheme="majorBidi"/>
      <w:color w:val="2F5496" w:themeColor="accent1" w:themeShade="BF"/>
    </w:rPr>
  </w:style>
  <w:style w:type="character" w:customStyle="1" w:styleId="Heading6Char">
    <w:name w:val="Heading 6 Char"/>
    <w:basedOn w:val="DefaultParagraphFont"/>
    <w:link w:val="Heading6"/>
    <w:uiPriority w:val="9"/>
    <w:semiHidden/>
    <w:rsid w:val="00447CFF"/>
    <w:rPr>
      <w:rFonts w:ascii="Aptos" w:eastAsiaTheme="majorEastAsia" w:hAnsi="Aptos" w:cstheme="majorBidi"/>
      <w:i/>
      <w:iCs/>
      <w:color w:val="595959" w:themeColor="text1" w:themeTint="A6"/>
    </w:rPr>
  </w:style>
  <w:style w:type="character" w:customStyle="1" w:styleId="Heading7Char">
    <w:name w:val="Heading 7 Char"/>
    <w:basedOn w:val="DefaultParagraphFont"/>
    <w:link w:val="Heading7"/>
    <w:uiPriority w:val="9"/>
    <w:semiHidden/>
    <w:rsid w:val="00447CFF"/>
    <w:rPr>
      <w:rFonts w:ascii="Aptos" w:eastAsiaTheme="majorEastAsia" w:hAnsi="Aptos" w:cstheme="majorBidi"/>
      <w:color w:val="595959" w:themeColor="text1" w:themeTint="A6"/>
    </w:rPr>
  </w:style>
  <w:style w:type="character" w:customStyle="1" w:styleId="Heading8Char">
    <w:name w:val="Heading 8 Char"/>
    <w:basedOn w:val="DefaultParagraphFont"/>
    <w:link w:val="Heading8"/>
    <w:uiPriority w:val="9"/>
    <w:semiHidden/>
    <w:rsid w:val="00447CFF"/>
    <w:rPr>
      <w:rFonts w:ascii="Aptos" w:eastAsiaTheme="majorEastAsia" w:hAnsi="Aptos" w:cstheme="majorBidi"/>
      <w:i/>
      <w:iCs/>
      <w:color w:val="272727" w:themeColor="text1" w:themeTint="D8"/>
    </w:rPr>
  </w:style>
  <w:style w:type="character" w:customStyle="1" w:styleId="Heading9Char">
    <w:name w:val="Heading 9 Char"/>
    <w:basedOn w:val="DefaultParagraphFont"/>
    <w:link w:val="Heading9"/>
    <w:uiPriority w:val="9"/>
    <w:semiHidden/>
    <w:rsid w:val="00447CFF"/>
    <w:rPr>
      <w:rFonts w:ascii="Aptos" w:eastAsiaTheme="majorEastAsia" w:hAnsi="Aptos" w:cstheme="majorBidi"/>
      <w:color w:val="272727" w:themeColor="text1" w:themeTint="D8"/>
    </w:rPr>
  </w:style>
  <w:style w:type="paragraph" w:styleId="Title">
    <w:name w:val="Title"/>
    <w:basedOn w:val="Normal"/>
    <w:next w:val="Normal"/>
    <w:link w:val="TitleChar"/>
    <w:uiPriority w:val="10"/>
    <w:qFormat/>
    <w:rsid w:val="00447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CFF"/>
    <w:rPr>
      <w:rFonts w:ascii="Aptos" w:eastAsiaTheme="majorEastAsia" w:hAnsi="Aptos" w:cstheme="majorBidi"/>
      <w:color w:val="595959" w:themeColor="text1" w:themeTint="A6"/>
      <w:spacing w:val="15"/>
      <w:sz w:val="28"/>
      <w:szCs w:val="28"/>
    </w:rPr>
  </w:style>
  <w:style w:type="paragraph" w:styleId="Quote">
    <w:name w:val="Quote"/>
    <w:basedOn w:val="Normal"/>
    <w:next w:val="Normal"/>
    <w:link w:val="QuoteChar"/>
    <w:uiPriority w:val="29"/>
    <w:qFormat/>
    <w:rsid w:val="00447CFF"/>
    <w:pPr>
      <w:spacing w:before="160"/>
      <w:jc w:val="center"/>
    </w:pPr>
    <w:rPr>
      <w:i/>
      <w:iCs/>
      <w:color w:val="404040" w:themeColor="text1" w:themeTint="BF"/>
    </w:rPr>
  </w:style>
  <w:style w:type="character" w:customStyle="1" w:styleId="QuoteChar">
    <w:name w:val="Quote Char"/>
    <w:basedOn w:val="DefaultParagraphFont"/>
    <w:link w:val="Quote"/>
    <w:uiPriority w:val="29"/>
    <w:rsid w:val="00447CFF"/>
    <w:rPr>
      <w:rFonts w:ascii="Aptos" w:hAnsi="Aptos"/>
      <w:i/>
      <w:iCs/>
      <w:color w:val="404040" w:themeColor="text1" w:themeTint="BF"/>
    </w:rPr>
  </w:style>
  <w:style w:type="paragraph" w:styleId="ListParagraph">
    <w:name w:val="List Paragraph"/>
    <w:basedOn w:val="Normal"/>
    <w:uiPriority w:val="34"/>
    <w:qFormat/>
    <w:rsid w:val="00447CFF"/>
    <w:pPr>
      <w:ind w:left="720"/>
      <w:contextualSpacing/>
    </w:pPr>
  </w:style>
  <w:style w:type="character" w:styleId="IntenseEmphasis">
    <w:name w:val="Intense Emphasis"/>
    <w:basedOn w:val="DefaultParagraphFont"/>
    <w:uiPriority w:val="21"/>
    <w:qFormat/>
    <w:rsid w:val="00447CFF"/>
    <w:rPr>
      <w:rFonts w:ascii="Aptos" w:hAnsi="Aptos"/>
      <w:i/>
      <w:iCs/>
      <w:color w:val="2F5496" w:themeColor="accent1" w:themeShade="BF"/>
    </w:rPr>
  </w:style>
  <w:style w:type="paragraph" w:styleId="IntenseQuote">
    <w:name w:val="Intense Quote"/>
    <w:basedOn w:val="Normal"/>
    <w:next w:val="Normal"/>
    <w:link w:val="IntenseQuoteChar"/>
    <w:uiPriority w:val="30"/>
    <w:qFormat/>
    <w:rsid w:val="00447C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7CFF"/>
    <w:rPr>
      <w:rFonts w:ascii="Aptos" w:hAnsi="Aptos"/>
      <w:i/>
      <w:iCs/>
      <w:color w:val="2F5496" w:themeColor="accent1" w:themeShade="BF"/>
    </w:rPr>
  </w:style>
  <w:style w:type="character" w:styleId="IntenseReference">
    <w:name w:val="Intense Reference"/>
    <w:basedOn w:val="DefaultParagraphFont"/>
    <w:uiPriority w:val="32"/>
    <w:qFormat/>
    <w:rsid w:val="00447CFF"/>
    <w:rPr>
      <w:rFonts w:ascii="Aptos" w:hAnsi="Aptos"/>
      <w:b/>
      <w:bCs/>
      <w:smallCaps/>
      <w:color w:val="2F5496" w:themeColor="accent1" w:themeShade="BF"/>
      <w:spacing w:val="5"/>
    </w:rPr>
  </w:style>
  <w:style w:type="paragraph" w:styleId="NormalWeb">
    <w:name w:val="Normal (Web)"/>
    <w:basedOn w:val="Normal"/>
    <w:uiPriority w:val="99"/>
    <w:semiHidden/>
    <w:unhideWhenUsed/>
    <w:rsid w:val="0050747A"/>
    <w:rPr>
      <w:rFonts w:ascii="Times New Roman" w:hAnsi="Times New Roman" w:cs="Times New Roman"/>
      <w:sz w:val="24"/>
      <w:szCs w:val="24"/>
    </w:rPr>
  </w:style>
  <w:style w:type="paragraph" w:styleId="Header">
    <w:name w:val="header"/>
    <w:basedOn w:val="Normal"/>
    <w:link w:val="HeaderChar"/>
    <w:uiPriority w:val="99"/>
    <w:unhideWhenUsed/>
    <w:rsid w:val="003A6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A22"/>
    <w:rPr>
      <w:rFonts w:ascii="Aptos" w:hAnsi="Aptos"/>
    </w:rPr>
  </w:style>
  <w:style w:type="paragraph" w:styleId="Footer">
    <w:name w:val="footer"/>
    <w:basedOn w:val="Normal"/>
    <w:link w:val="FooterChar"/>
    <w:uiPriority w:val="99"/>
    <w:unhideWhenUsed/>
    <w:rsid w:val="003A6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A22"/>
    <w:rPr>
      <w:rFonts w:ascii="Aptos" w:hAnsi="Aptos"/>
    </w:rPr>
  </w:style>
  <w:style w:type="paragraph" w:customStyle="1" w:styleId="paragraph">
    <w:name w:val="paragraph"/>
    <w:basedOn w:val="Normal"/>
    <w:rsid w:val="007A5BF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5BF7"/>
    <w:rPr>
      <w:rFonts w:ascii="Aptos" w:hAnsi="Aptos"/>
    </w:rPr>
  </w:style>
  <w:style w:type="character" w:customStyle="1" w:styleId="eop">
    <w:name w:val="eop"/>
    <w:basedOn w:val="DefaultParagraphFont"/>
    <w:rsid w:val="007A5BF7"/>
    <w:rPr>
      <w:rFonts w:ascii="Aptos" w:hAnsi="Aptos"/>
    </w:rPr>
  </w:style>
  <w:style w:type="character" w:styleId="Hyperlink">
    <w:name w:val="Hyperlink"/>
    <w:basedOn w:val="DefaultParagraphFont"/>
    <w:uiPriority w:val="99"/>
    <w:unhideWhenUsed/>
    <w:rsid w:val="00FF1812"/>
    <w:rPr>
      <w:rFonts w:ascii="Aptos" w:hAnsi="Aptos"/>
      <w:color w:val="0563C1" w:themeColor="hyperlink"/>
      <w:u w:val="single"/>
    </w:rPr>
  </w:style>
  <w:style w:type="character" w:styleId="UnresolvedMention">
    <w:name w:val="Unresolved Mention"/>
    <w:basedOn w:val="DefaultParagraphFont"/>
    <w:uiPriority w:val="99"/>
    <w:semiHidden/>
    <w:unhideWhenUsed/>
    <w:rsid w:val="00FF1812"/>
    <w:rPr>
      <w:rFonts w:ascii="Aptos" w:hAnsi="Aptos"/>
      <w:color w:val="605E5C"/>
      <w:shd w:val="clear" w:color="auto" w:fill="E1DFDD"/>
    </w:rPr>
  </w:style>
  <w:style w:type="character" w:styleId="FollowedHyperlink">
    <w:name w:val="FollowedHyperlink"/>
    <w:basedOn w:val="DefaultParagraphFont"/>
    <w:uiPriority w:val="99"/>
    <w:semiHidden/>
    <w:unhideWhenUsed/>
    <w:rsid w:val="00572D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a4b63d1045e1108aaa5eb84/Allergy_safety_policy_template.pdf"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a4b8f49045e1108aaa5ebbc/allergy_safety_in_schools_statutory_guidance_June_2026.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supporting-pupils-at-school-with-medical-conditions--3" TargetMode="External"/><Relationship Id="rId5" Type="http://schemas.openxmlformats.org/officeDocument/2006/relationships/numbering" Target="numbering.xml"/><Relationship Id="rId15" Type="http://schemas.openxmlformats.org/officeDocument/2006/relationships/hyperlink" Target="https://view.officeapps.live.com/op/view.aspx?src=https%3A%2F%2Fallergyschool.org.uk%2Fwp-content%2Fuploads%2F2026%2F05%2FModel-letter-to-pharmacy-for-AAIs-3.docx&amp;wdOrigin=BROWSELIN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assets.publishing.service.gov.uk%2Fmedia%2F6a4b6468e50f952c9b89e584%2FIndividual_Healthcare_Plan_template_4_July_2026.docx&amp;wdOrigin=BROWSELI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AF7BBA5D1EBF47946FB9812B462EA8" ma:contentTypeVersion="15" ma:contentTypeDescription="Create a new document." ma:contentTypeScope="" ma:versionID="f7bd94ea05c30beb955566cd15f38828">
  <xsd:schema xmlns:xsd="http://www.w3.org/2001/XMLSchema" xmlns:xs="http://www.w3.org/2001/XMLSchema" xmlns:p="http://schemas.microsoft.com/office/2006/metadata/properties" xmlns:ns3="1243d17d-30fa-4efd-9f07-4aeaa61cdd5f" xmlns:ns4="34453733-fcb4-4faa-b320-5640a4087779" targetNamespace="http://schemas.microsoft.com/office/2006/metadata/properties" ma:root="true" ma:fieldsID="336f90824063a33a81534ce76f51a3fa" ns3:_="" ns4:_="">
    <xsd:import namespace="1243d17d-30fa-4efd-9f07-4aeaa61cdd5f"/>
    <xsd:import namespace="34453733-fcb4-4faa-b320-5640a408777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3d17d-30fa-4efd-9f07-4aeaa61cdd5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453733-fcb4-4faa-b320-5640a408777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1243d17d-30fa-4efd-9f07-4aeaa61cdd5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D76E4E-AFA1-4CDF-8C38-AD91346AA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3d17d-30fa-4efd-9f07-4aeaa61cdd5f"/>
    <ds:schemaRef ds:uri="34453733-fcb4-4faa-b320-5640a4087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22953E-8894-485D-B69E-33790742D40D}">
  <ds:schemaRefs>
    <ds:schemaRef ds:uri="http://schemas.openxmlformats.org/officeDocument/2006/bibliography"/>
  </ds:schemaRefs>
</ds:datastoreItem>
</file>

<file path=customXml/itemProps3.xml><?xml version="1.0" encoding="utf-8"?>
<ds:datastoreItem xmlns:ds="http://schemas.openxmlformats.org/officeDocument/2006/customXml" ds:itemID="{883B9350-86F1-4CBF-87B5-B7D7B48D3B06}">
  <ds:schemaRefs>
    <ds:schemaRef ds:uri="http://schemas.microsoft.com/office/2006/metadata/properties"/>
    <ds:schemaRef ds:uri="http://schemas.microsoft.com/office/infopath/2007/PartnerControls"/>
    <ds:schemaRef ds:uri="1243d17d-30fa-4efd-9f07-4aeaa61cdd5f"/>
  </ds:schemaRefs>
</ds:datastoreItem>
</file>

<file path=customXml/itemProps4.xml><?xml version="1.0" encoding="utf-8"?>
<ds:datastoreItem xmlns:ds="http://schemas.openxmlformats.org/officeDocument/2006/customXml" ds:itemID="{327B9924-AFEA-44F7-93F6-4ADDDFB882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3211</Words>
  <Characters>18306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HIAS</dc:creator>
  <cp:keywords/>
  <dc:description/>
  <cp:lastModifiedBy>Hodge, Holly</cp:lastModifiedBy>
  <cp:revision>4</cp:revision>
  <dcterms:created xsi:type="dcterms:W3CDTF">2026-07-28T08:06:00Z</dcterms:created>
  <dcterms:modified xsi:type="dcterms:W3CDTF">2026-07-28T08:08:00Z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0x01010087AF7BBA5D1EBF47946FB9812B462EA8</vt:lpwstr>
  </property>
</Properties>
</file>